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86" w:rsidRPr="00116F86" w:rsidRDefault="00116F86" w:rsidP="00116F86">
      <w:pPr>
        <w:spacing w:after="0" w:line="240" w:lineRule="auto"/>
        <w:jc w:val="center"/>
        <w:rPr>
          <w:rFonts w:ascii="Lucida Handwriting" w:eastAsia="Times New Roman" w:hAnsi="Lucida Handwriting" w:cs="Times New Roman"/>
          <w:b/>
          <w:sz w:val="20"/>
          <w:szCs w:val="20"/>
        </w:rPr>
      </w:pPr>
      <w:bookmarkStart w:id="0" w:name="_GoBack"/>
      <w:bookmarkEnd w:id="0"/>
      <w:r w:rsidRPr="00116F86">
        <w:rPr>
          <w:rFonts w:ascii="Calibri" w:eastAsia="Calibri" w:hAnsi="Calibri" w:cs="Times New Roman"/>
          <w:noProof/>
        </w:rPr>
        <w:drawing>
          <wp:inline distT="0" distB="0" distL="0" distR="0" wp14:anchorId="54C46DB7" wp14:editId="0EB1EEC2">
            <wp:extent cx="1466850" cy="1466850"/>
            <wp:effectExtent l="0" t="0" r="0" b="0"/>
            <wp:docPr id="2" name="Picture 2"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116F86" w:rsidRPr="00116F86" w:rsidRDefault="00116F86" w:rsidP="00116F86">
      <w:pPr>
        <w:tabs>
          <w:tab w:val="center" w:pos="4513"/>
          <w:tab w:val="right" w:pos="9026"/>
        </w:tabs>
        <w:spacing w:after="0" w:line="240" w:lineRule="auto"/>
        <w:rPr>
          <w:rFonts w:ascii="Calibri" w:eastAsia="Calibri" w:hAnsi="Calibri" w:cs="Times New Roman"/>
          <w:sz w:val="28"/>
        </w:rPr>
      </w:pPr>
    </w:p>
    <w:p w:rsidR="00116F86" w:rsidRPr="00116F86" w:rsidRDefault="00116F86" w:rsidP="00116F86">
      <w:pPr>
        <w:tabs>
          <w:tab w:val="center" w:pos="4513"/>
          <w:tab w:val="right" w:pos="9026"/>
        </w:tabs>
        <w:spacing w:after="0" w:line="240" w:lineRule="auto"/>
        <w:jc w:val="center"/>
        <w:rPr>
          <w:rFonts w:ascii="Arial" w:eastAsia="Calibri" w:hAnsi="Arial" w:cs="Arial"/>
          <w:b/>
          <w:sz w:val="28"/>
          <w:szCs w:val="28"/>
        </w:rPr>
      </w:pPr>
      <w:r w:rsidRPr="00116F86">
        <w:rPr>
          <w:rFonts w:ascii="Arial" w:eastAsia="Calibri" w:hAnsi="Arial" w:cs="Arial"/>
          <w:b/>
          <w:sz w:val="28"/>
          <w:szCs w:val="28"/>
        </w:rPr>
        <w:t>SHEERHATCH PRIMARY SCHOOL</w:t>
      </w:r>
    </w:p>
    <w:p w:rsidR="00116F86" w:rsidRPr="00116F86" w:rsidRDefault="00116F86" w:rsidP="00116F86">
      <w:pPr>
        <w:tabs>
          <w:tab w:val="center" w:pos="4513"/>
          <w:tab w:val="right" w:pos="9026"/>
        </w:tabs>
        <w:spacing w:after="0" w:line="240" w:lineRule="auto"/>
        <w:jc w:val="center"/>
        <w:rPr>
          <w:rFonts w:ascii="Arial" w:eastAsia="Calibri" w:hAnsi="Arial" w:cs="Arial"/>
          <w:b/>
          <w:sz w:val="28"/>
          <w:szCs w:val="28"/>
        </w:rPr>
      </w:pPr>
    </w:p>
    <w:p w:rsidR="00116F86" w:rsidRPr="00116F86" w:rsidRDefault="00116F86" w:rsidP="00116F86">
      <w:pPr>
        <w:tabs>
          <w:tab w:val="center" w:pos="4513"/>
          <w:tab w:val="right" w:pos="9026"/>
        </w:tabs>
        <w:spacing w:after="0" w:line="240" w:lineRule="auto"/>
        <w:jc w:val="center"/>
        <w:rPr>
          <w:rFonts w:ascii="Arial" w:eastAsia="Calibri" w:hAnsi="Arial" w:cs="Arial"/>
          <w:b/>
          <w:sz w:val="28"/>
          <w:szCs w:val="28"/>
        </w:rPr>
      </w:pPr>
      <w:r w:rsidRPr="00116F86">
        <w:rPr>
          <w:rFonts w:ascii="Arial" w:eastAsia="Calibri" w:hAnsi="Arial" w:cs="Arial"/>
          <w:b/>
          <w:sz w:val="28"/>
          <w:szCs w:val="28"/>
        </w:rPr>
        <w:t>EDUCATIONAL VISITS &amp; JOURNEYS POLICY</w:t>
      </w:r>
    </w:p>
    <w:p w:rsidR="00116F86" w:rsidRPr="00116F86" w:rsidRDefault="00116F86" w:rsidP="00116F86">
      <w:pPr>
        <w:tabs>
          <w:tab w:val="center" w:pos="4513"/>
          <w:tab w:val="right" w:pos="9026"/>
        </w:tabs>
        <w:spacing w:after="0" w:line="240" w:lineRule="auto"/>
        <w:jc w:val="center"/>
        <w:rPr>
          <w:rFonts w:ascii="Arial" w:eastAsia="Calibri" w:hAnsi="Arial" w:cs="Arial"/>
          <w:b/>
          <w:sz w:val="28"/>
          <w:szCs w:val="28"/>
        </w:rPr>
      </w:pP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 xml:space="preserve">Introduction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Off-site visits are activities arranged by or on behalf of the school, and which take place outside the school grounds. The governors and teaching staff believe that off-site activities can supplement and enrich the curriculum of the school by providing experiences which would otherwise be impossible. All off-site activities serve the </w:t>
      </w:r>
      <w:r>
        <w:rPr>
          <w:rFonts w:ascii="Arial" w:eastAsia="Times New Roman" w:hAnsi="Arial" w:cs="Times New Roman"/>
          <w:szCs w:val="24"/>
          <w:lang w:val="en-GB" w:eastAsia="en-GB"/>
        </w:rPr>
        <w:t xml:space="preserve">purpose of </w:t>
      </w:r>
      <w:r w:rsidRPr="00116F86">
        <w:rPr>
          <w:rFonts w:ascii="Arial" w:eastAsia="Times New Roman" w:hAnsi="Arial" w:cs="Times New Roman"/>
          <w:szCs w:val="24"/>
          <w:lang w:val="en-GB" w:eastAsia="en-GB"/>
        </w:rPr>
        <w:t>enha</w:t>
      </w:r>
      <w:r>
        <w:rPr>
          <w:rFonts w:ascii="Arial" w:eastAsia="Times New Roman" w:hAnsi="Arial" w:cs="Times New Roman"/>
          <w:szCs w:val="24"/>
          <w:lang w:val="en-GB" w:eastAsia="en-GB"/>
        </w:rPr>
        <w:t>ncing and enriching our pupil</w:t>
      </w:r>
      <w:r w:rsidRPr="00116F86">
        <w:rPr>
          <w:rFonts w:ascii="Arial" w:eastAsia="Times New Roman" w:hAnsi="Arial" w:cs="Times New Roman"/>
          <w:szCs w:val="24"/>
          <w:lang w:val="en-GB" w:eastAsia="en-GB"/>
        </w:rPr>
        <w:t>s learning experiences.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In this policy, we seek to establish a clear and coherent structure for the planning and evaluation of our off-site visits, and to ensure that any risks are managed and kept to a minimum, for the safety and health of all pupils at all times. Within these limits, we seek to make our visits available to all pupils, and wherever possible to make them accessible to those with disabilities. The visits usually take place within the school day.</w:t>
      </w: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Aims and objectives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aims of our off-site visits are to:</w:t>
      </w:r>
    </w:p>
    <w:p w:rsidR="00116F86" w:rsidRPr="00116F86" w:rsidRDefault="00116F86" w:rsidP="00116F86">
      <w:pPr>
        <w:numPr>
          <w:ilvl w:val="0"/>
          <w:numId w:val="1"/>
        </w:numPr>
        <w:tabs>
          <w:tab w:val="num" w:pos="0"/>
        </w:tabs>
        <w:spacing w:after="0" w:line="240" w:lineRule="auto"/>
        <w:ind w:left="1260" w:hanging="54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Enhance curricular and recreational opportunities for our pupils.</w:t>
      </w:r>
    </w:p>
    <w:p w:rsidR="00116F86" w:rsidRPr="00116F86" w:rsidRDefault="00116F86" w:rsidP="00116F86">
      <w:pPr>
        <w:numPr>
          <w:ilvl w:val="0"/>
          <w:numId w:val="1"/>
        </w:numPr>
        <w:tabs>
          <w:tab w:val="num" w:pos="0"/>
        </w:tabs>
        <w:spacing w:after="0" w:line="240" w:lineRule="auto"/>
        <w:ind w:left="1260" w:hanging="54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Provide a wider range of experiences for our pupils than could be provided on the school site alone</w:t>
      </w:r>
    </w:p>
    <w:p w:rsidR="00116F86" w:rsidRPr="00116F86" w:rsidRDefault="00116F86" w:rsidP="00116F86">
      <w:pPr>
        <w:numPr>
          <w:ilvl w:val="0"/>
          <w:numId w:val="1"/>
        </w:numPr>
        <w:tabs>
          <w:tab w:val="num" w:pos="-90"/>
          <w:tab w:val="left" w:pos="0"/>
        </w:tabs>
        <w:spacing w:after="0" w:line="240" w:lineRule="auto"/>
        <w:ind w:left="1260" w:hanging="54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Promote the independence of our children as learners, and enable them to grow and develop in new learning environments.</w:t>
      </w:r>
    </w:p>
    <w:p w:rsidR="00116F86" w:rsidRPr="00116F86" w:rsidRDefault="00116F86" w:rsidP="00116F86">
      <w:pPr>
        <w:spacing w:after="120" w:line="240" w:lineRule="auto"/>
        <w:ind w:left="720" w:hanging="720"/>
        <w:jc w:val="both"/>
        <w:rPr>
          <w:rFonts w:ascii="Arial" w:eastAsia="Times New Roman" w:hAnsi="Arial" w:cs="Times New Roman"/>
          <w:szCs w:val="24"/>
          <w:lang w:val="en-GB" w:eastAsia="en-GB"/>
        </w:rPr>
      </w:pP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The planning and authorisation process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When an off-site activity is proposed, either by a member of staff or an outside agency, the approval of the Head teacher must be sought and obtained before any commitment is made.</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Head teacher will appoint a leader to be responsible for running the activity. This will be a teacher or other member of staff employed at the school.</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Staff arranging or otherwise involved in off-site activities must familiarise themselves with the regulations, advice and procedures published by the LA (and available from the Head teacher’s office). All off-site activities must take place in accordance with the LA's instructions.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school's Educational Visits Coordinator will oversee and check the planning and management of off-site visits.</w:t>
      </w:r>
    </w:p>
    <w:p w:rsidR="00116F86" w:rsidRPr="00116F86" w:rsidRDefault="00116F86" w:rsidP="00116F86">
      <w:pPr>
        <w:spacing w:after="120" w:line="240" w:lineRule="auto"/>
        <w:ind w:hanging="720"/>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b/>
        <w:t>We will:</w:t>
      </w:r>
    </w:p>
    <w:p w:rsidR="00116F86" w:rsidRPr="00116F86" w:rsidRDefault="00116F86" w:rsidP="00116F86">
      <w:pPr>
        <w:numPr>
          <w:ilvl w:val="0"/>
          <w:numId w:val="2"/>
        </w:numPr>
        <w:spacing w:after="120" w:line="240" w:lineRule="auto"/>
        <w:ind w:firstLine="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Ensure that risk assessments are completed.</w:t>
      </w:r>
    </w:p>
    <w:p w:rsidR="00116F86" w:rsidRPr="00116F86" w:rsidRDefault="00116F86" w:rsidP="00116F86">
      <w:pPr>
        <w:numPr>
          <w:ilvl w:val="0"/>
          <w:numId w:val="2"/>
        </w:numPr>
        <w:spacing w:after="120" w:line="240" w:lineRule="auto"/>
        <w:ind w:firstLine="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Assign competent staff to lead and help with trips.</w:t>
      </w:r>
    </w:p>
    <w:p w:rsidR="00116F86" w:rsidRPr="00116F86" w:rsidRDefault="00116F86" w:rsidP="00116F86">
      <w:pPr>
        <w:numPr>
          <w:ilvl w:val="0"/>
          <w:numId w:val="2"/>
        </w:numPr>
        <w:spacing w:after="120" w:line="240" w:lineRule="auto"/>
        <w:ind w:firstLine="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lastRenderedPageBreak/>
        <w:t>Make sure that all necessary permissions and medical forms are obtained.</w:t>
      </w:r>
    </w:p>
    <w:p w:rsidR="00116F86" w:rsidRPr="00116F86" w:rsidRDefault="00116F86" w:rsidP="00116F86">
      <w:pPr>
        <w:numPr>
          <w:ilvl w:val="0"/>
          <w:numId w:val="2"/>
        </w:numPr>
        <w:spacing w:after="120" w:line="240" w:lineRule="auto"/>
        <w:ind w:left="1440" w:hanging="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Keep records of visits, and ensure that there are regular generic assessments of the risks (e.g. road-crossing) where there are frequent visits to local venues (e.g. a swimming facility). </w:t>
      </w:r>
    </w:p>
    <w:p w:rsidR="00116F86" w:rsidRPr="00116F86" w:rsidRDefault="00116F86" w:rsidP="00116F86">
      <w:pPr>
        <w:spacing w:after="0" w:line="240" w:lineRule="auto"/>
        <w:jc w:val="both"/>
        <w:rPr>
          <w:rFonts w:ascii="Arial" w:eastAsia="Times New Roman" w:hAnsi="Arial" w:cs="Times New Roman"/>
          <w:szCs w:val="24"/>
          <w:lang w:val="en-GB" w:eastAsia="en-GB"/>
        </w:rPr>
      </w:pPr>
    </w:p>
    <w:p w:rsidR="00116F86" w:rsidRPr="00116F86" w:rsidRDefault="00116F86" w:rsidP="00116F86">
      <w:pPr>
        <w:spacing w:after="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With the exception of local visits, such as to sports or performance venues, details of the activity will be entered onto ‘EVOLVE’ an online system by the leader. This will then be forwarded to the EVC and then the Head teacher for checking and authorisation.</w:t>
      </w:r>
    </w:p>
    <w:p w:rsidR="00116F86" w:rsidRPr="00116F86" w:rsidRDefault="00116F86" w:rsidP="00116F86">
      <w:pPr>
        <w:spacing w:after="0" w:line="240" w:lineRule="auto"/>
        <w:ind w:hanging="720"/>
        <w:jc w:val="both"/>
        <w:rPr>
          <w:rFonts w:ascii="Arial" w:eastAsia="Times New Roman" w:hAnsi="Arial" w:cs="Times New Roman"/>
          <w:szCs w:val="24"/>
          <w:lang w:val="en-GB" w:eastAsia="en-GB"/>
        </w:rPr>
      </w:pPr>
    </w:p>
    <w:p w:rsidR="00116F86" w:rsidRPr="00116F86" w:rsidRDefault="00116F86" w:rsidP="00116F86">
      <w:pPr>
        <w:spacing w:after="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Any activity involving an overnight stay or adventurous activity will be automatically submitted through the EVOLVE system to the Local Authority for authorisation.</w:t>
      </w:r>
    </w:p>
    <w:p w:rsidR="00116F86" w:rsidRPr="00116F86" w:rsidRDefault="00116F86" w:rsidP="00116F86">
      <w:pPr>
        <w:spacing w:after="120" w:line="240" w:lineRule="auto"/>
        <w:ind w:left="720" w:hanging="720"/>
        <w:jc w:val="both"/>
        <w:rPr>
          <w:rFonts w:ascii="Arial" w:eastAsia="Times New Roman" w:hAnsi="Arial" w:cs="Times New Roman"/>
          <w:szCs w:val="24"/>
          <w:lang w:val="en-GB" w:eastAsia="en-GB"/>
        </w:rPr>
      </w:pP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Risk assessment</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 comprehensive risk assessment is carried out by the group leader before the proposed visit. It will assess the risks which might be encountered on the visit, and will indicate measures to prevent or reduce them. The risk assessment should be based on the following considerations:</w:t>
      </w:r>
    </w:p>
    <w:p w:rsidR="00116F86" w:rsidRPr="00116F86" w:rsidRDefault="00116F86" w:rsidP="00116F86">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What are the hazards?</w:t>
      </w:r>
    </w:p>
    <w:p w:rsidR="00116F86" w:rsidRPr="00116F86" w:rsidRDefault="00116F86" w:rsidP="00116F86">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Who might be affected by them?</w:t>
      </w:r>
    </w:p>
    <w:p w:rsidR="00116F86" w:rsidRPr="00116F86" w:rsidRDefault="00116F86" w:rsidP="00116F86">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What safety measures are needed to reduce risks to an acceptable level?</w:t>
      </w:r>
    </w:p>
    <w:p w:rsidR="00116F86" w:rsidRPr="00116F86" w:rsidRDefault="00116F86" w:rsidP="00116F86">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Can the group leader put the safety measures in place?</w:t>
      </w:r>
    </w:p>
    <w:p w:rsidR="00116F86" w:rsidRPr="00116F86" w:rsidRDefault="00116F86" w:rsidP="00116F86">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What steps will be taken in an emergency?</w:t>
      </w:r>
    </w:p>
    <w:p w:rsidR="00116F86" w:rsidRPr="00116F86" w:rsidRDefault="00116F86" w:rsidP="00116F86">
      <w:pPr>
        <w:spacing w:after="0" w:line="240" w:lineRule="auto"/>
        <w:jc w:val="both"/>
        <w:rPr>
          <w:rFonts w:ascii="Arial" w:eastAsia="Times New Roman" w:hAnsi="Arial" w:cs="Times New Roman"/>
          <w:szCs w:val="24"/>
          <w:lang w:val="en-GB" w:eastAsia="en-GB"/>
        </w:rPr>
      </w:pP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 copy of the completed risk assessment will be given to the Head teacher.</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An activity should normally have sufficient adults taking part to provide the following minimum ratios: (in line with LA Guidance)</w:t>
      </w:r>
    </w:p>
    <w:p w:rsidR="00116F86" w:rsidRPr="00116F86" w:rsidRDefault="00116F86" w:rsidP="00116F86">
      <w:pPr>
        <w:numPr>
          <w:ilvl w:val="0"/>
          <w:numId w:val="3"/>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1 adult to between 10 and 15 pupils in Year 4 and above.</w:t>
      </w:r>
    </w:p>
    <w:p w:rsidR="00116F86" w:rsidRPr="00116F86" w:rsidRDefault="00116F86" w:rsidP="00116F86">
      <w:pPr>
        <w:numPr>
          <w:ilvl w:val="0"/>
          <w:numId w:val="3"/>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1 adult to between 6 and 8 pupils in Years 1 to 3.</w:t>
      </w:r>
    </w:p>
    <w:p w:rsidR="00116F86" w:rsidRPr="00116F86" w:rsidRDefault="00116F86" w:rsidP="00116F86">
      <w:pPr>
        <w:numPr>
          <w:ilvl w:val="0"/>
          <w:numId w:val="3"/>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1 adult to 3 pupils in Foundation (children under 5).</w:t>
      </w:r>
    </w:p>
    <w:p w:rsidR="00116F86" w:rsidRPr="00116F86" w:rsidRDefault="00116F86" w:rsidP="00116F86">
      <w:pPr>
        <w:spacing w:after="0" w:line="240" w:lineRule="auto"/>
        <w:jc w:val="both"/>
        <w:rPr>
          <w:rFonts w:ascii="Arial" w:eastAsia="Times New Roman" w:hAnsi="Arial" w:cs="Times New Roman"/>
          <w:szCs w:val="24"/>
          <w:lang w:val="en-GB" w:eastAsia="en-GB"/>
        </w:rPr>
      </w:pP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Any trip will require a minimum of two adults. However, these are minimum requirements, and may not provide adequate supervision in all cases.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All adults helping to supervise the trip will need to have had DBS checks, including volunteers.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It</w:t>
      </w:r>
      <w:r w:rsidR="00127EF0">
        <w:rPr>
          <w:rFonts w:ascii="Arial" w:eastAsia="Times New Roman" w:hAnsi="Arial" w:cs="Times New Roman"/>
          <w:szCs w:val="24"/>
          <w:lang w:val="en-GB" w:eastAsia="en-GB"/>
        </w:rPr>
        <w:t xml:space="preserve"> is our policy that all pupils</w:t>
      </w:r>
      <w:r w:rsidRPr="00116F86">
        <w:rPr>
          <w:rFonts w:ascii="Arial" w:eastAsia="Times New Roman" w:hAnsi="Arial" w:cs="Times New Roman"/>
          <w:szCs w:val="24"/>
          <w:lang w:val="en-GB" w:eastAsia="en-GB"/>
        </w:rPr>
        <w:t xml:space="preserve"> should be able to participate in e</w:t>
      </w:r>
      <w:r w:rsidR="00127EF0">
        <w:rPr>
          <w:rFonts w:ascii="Arial" w:eastAsia="Times New Roman" w:hAnsi="Arial" w:cs="Times New Roman"/>
          <w:szCs w:val="24"/>
          <w:lang w:val="en-GB" w:eastAsia="en-GB"/>
        </w:rPr>
        <w:t>ducational visits. Where a pupil</w:t>
      </w:r>
      <w:r w:rsidRPr="00116F86">
        <w:rPr>
          <w:rFonts w:ascii="Arial" w:eastAsia="Times New Roman" w:hAnsi="Arial" w:cs="Times New Roman"/>
          <w:szCs w:val="24"/>
          <w:lang w:val="en-GB" w:eastAsia="en-GB"/>
        </w:rPr>
        <w:t xml:space="preserve"> with SEND is eligible for a trip, we will make every effort to ensure that s/he is included. We may seek guidance from parents</w:t>
      </w:r>
      <w:r w:rsidR="00127EF0">
        <w:rPr>
          <w:rFonts w:ascii="Arial" w:eastAsia="Times New Roman" w:hAnsi="Arial" w:cs="Times New Roman"/>
          <w:szCs w:val="24"/>
          <w:lang w:val="en-GB" w:eastAsia="en-GB"/>
        </w:rPr>
        <w:t>/carers</w:t>
      </w:r>
      <w:r w:rsidRPr="00116F86">
        <w:rPr>
          <w:rFonts w:ascii="Arial" w:eastAsia="Times New Roman" w:hAnsi="Arial" w:cs="Times New Roman"/>
          <w:szCs w:val="24"/>
          <w:lang w:val="en-GB" w:eastAsia="en-GB"/>
        </w:rPr>
        <w:t xml:space="preserve"> to help us to adapt our programme, and we will make any reasonable adjustments to </w:t>
      </w:r>
      <w:r w:rsidR="00127EF0">
        <w:rPr>
          <w:rFonts w:ascii="Arial" w:eastAsia="Times New Roman" w:hAnsi="Arial" w:cs="Times New Roman"/>
          <w:szCs w:val="24"/>
          <w:lang w:val="en-GB" w:eastAsia="en-GB"/>
        </w:rPr>
        <w:t>our itinerary to include a pupil</w:t>
      </w:r>
      <w:r w:rsidRPr="00116F86">
        <w:rPr>
          <w:rFonts w:ascii="Arial" w:eastAsia="Times New Roman" w:hAnsi="Arial" w:cs="Times New Roman"/>
          <w:szCs w:val="24"/>
          <w:lang w:val="en-GB" w:eastAsia="en-GB"/>
        </w:rPr>
        <w:t xml:space="preserve"> with SEND. Any such adjustments will be included in the risk assessment.</w:t>
      </w: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Transport</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Transport to and from the venue will be part of the risk assessment.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Transport arrangements will allow a seat for each member of the party. It is our policy only to use coaches fitted with seat or lap belts, and to insist that they be worn by all those participating in the visit.</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If the school minibus is used, the driver will be a qualified member of school staff and will always be accompanied by an additional member of staff.</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Where private cars are used for transport, the group leader is responsible for checking that the insurance of each driver covers such journeys, and double-checking that each driver has been subject to the normal police checks.  </w:t>
      </w: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lastRenderedPageBreak/>
        <w:t>Communication with parents</w:t>
      </w:r>
      <w:r w:rsidR="00127EF0">
        <w:rPr>
          <w:rFonts w:ascii="Arial" w:eastAsia="Times New Roman" w:hAnsi="Arial" w:cs="Arial"/>
          <w:b/>
          <w:bCs/>
          <w:iCs/>
          <w:sz w:val="24"/>
          <w:szCs w:val="28"/>
          <w:lang w:val="en-GB" w:eastAsia="en-GB"/>
        </w:rPr>
        <w:t>/carers</w:t>
      </w:r>
      <w:r w:rsidRPr="00116F86">
        <w:rPr>
          <w:rFonts w:ascii="Arial" w:eastAsia="Times New Roman" w:hAnsi="Arial" w:cs="Arial"/>
          <w:b/>
          <w:bCs/>
          <w:iCs/>
          <w:sz w:val="24"/>
          <w:szCs w:val="28"/>
          <w:lang w:val="en-GB" w:eastAsia="en-GB"/>
        </w:rPr>
        <w:t xml:space="preserve">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parents</w:t>
      </w:r>
      <w:r w:rsidR="00127EF0">
        <w:rPr>
          <w:rFonts w:ascii="Arial" w:eastAsia="Times New Roman" w:hAnsi="Arial" w:cs="Times New Roman"/>
          <w:szCs w:val="24"/>
          <w:lang w:val="en-GB" w:eastAsia="en-GB"/>
        </w:rPr>
        <w:t>/carers of pupils</w:t>
      </w:r>
      <w:r w:rsidRPr="00116F86">
        <w:rPr>
          <w:rFonts w:ascii="Arial" w:eastAsia="Times New Roman" w:hAnsi="Arial" w:cs="Times New Roman"/>
          <w:szCs w:val="24"/>
          <w:lang w:val="en-GB" w:eastAsia="en-GB"/>
        </w:rPr>
        <w:t xml:space="preserve"> taking part in an off-site activity should be provided with all appropriate information about the intended visit. Parents</w:t>
      </w:r>
      <w:r w:rsidR="00127EF0">
        <w:rPr>
          <w:rFonts w:ascii="Arial" w:eastAsia="Times New Roman" w:hAnsi="Arial" w:cs="Times New Roman"/>
          <w:szCs w:val="24"/>
          <w:lang w:val="en-GB" w:eastAsia="en-GB"/>
        </w:rPr>
        <w:t>/carers</w:t>
      </w:r>
      <w:r w:rsidRPr="00116F86">
        <w:rPr>
          <w:rFonts w:ascii="Arial" w:eastAsia="Times New Roman" w:hAnsi="Arial" w:cs="Times New Roman"/>
          <w:szCs w:val="24"/>
          <w:lang w:val="en-GB" w:eastAsia="en-GB"/>
        </w:rPr>
        <w:t xml:space="preserve"> must give their perm</w:t>
      </w:r>
      <w:r w:rsidR="00127EF0">
        <w:rPr>
          <w:rFonts w:ascii="Arial" w:eastAsia="Times New Roman" w:hAnsi="Arial" w:cs="Times New Roman"/>
          <w:szCs w:val="24"/>
          <w:lang w:val="en-GB" w:eastAsia="en-GB"/>
        </w:rPr>
        <w:t>ission in writing before a pupil</w:t>
      </w:r>
      <w:r w:rsidRPr="00116F86">
        <w:rPr>
          <w:rFonts w:ascii="Arial" w:eastAsia="Times New Roman" w:hAnsi="Arial" w:cs="Times New Roman"/>
          <w:szCs w:val="24"/>
          <w:lang w:val="en-GB" w:eastAsia="en-GB"/>
        </w:rPr>
        <w:t xml:space="preserve"> can be involved in any off-site activities. Permission for local visits will be covered by generi</w:t>
      </w:r>
      <w:r w:rsidR="00127EF0">
        <w:rPr>
          <w:rFonts w:ascii="Arial" w:eastAsia="Times New Roman" w:hAnsi="Arial" w:cs="Times New Roman"/>
          <w:szCs w:val="24"/>
          <w:lang w:val="en-GB" w:eastAsia="en-GB"/>
        </w:rPr>
        <w:t>c forms completed when the pupil</w:t>
      </w:r>
      <w:r w:rsidRPr="00116F86">
        <w:rPr>
          <w:rFonts w:ascii="Arial" w:eastAsia="Times New Roman" w:hAnsi="Arial" w:cs="Times New Roman"/>
          <w:szCs w:val="24"/>
          <w:lang w:val="en-GB" w:eastAsia="en-GB"/>
        </w:rPr>
        <w:t xml:space="preserve"> starts school.</w:t>
      </w:r>
    </w:p>
    <w:p w:rsidR="00116F86" w:rsidRPr="00116F86" w:rsidRDefault="00127EF0" w:rsidP="00116F86">
      <w:pPr>
        <w:spacing w:after="12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Funding for off-site </w:t>
      </w:r>
      <w:r w:rsidR="00116F86" w:rsidRPr="00116F86">
        <w:rPr>
          <w:rFonts w:ascii="Arial" w:eastAsia="Times New Roman" w:hAnsi="Arial" w:cs="Times New Roman"/>
          <w:szCs w:val="24"/>
          <w:lang w:val="en-GB" w:eastAsia="en-GB"/>
        </w:rPr>
        <w:t>activities is provided mainly by parental</w:t>
      </w:r>
      <w:r>
        <w:rPr>
          <w:rFonts w:ascii="Arial" w:eastAsia="Times New Roman" w:hAnsi="Arial" w:cs="Times New Roman"/>
          <w:szCs w:val="24"/>
          <w:lang w:val="en-GB" w:eastAsia="en-GB"/>
        </w:rPr>
        <w:t>/carer</w:t>
      </w:r>
      <w:r w:rsidR="00116F86" w:rsidRPr="00116F86">
        <w:rPr>
          <w:rFonts w:ascii="Arial" w:eastAsia="Times New Roman" w:hAnsi="Arial" w:cs="Times New Roman"/>
          <w:szCs w:val="24"/>
          <w:lang w:val="en-GB" w:eastAsia="en-GB"/>
        </w:rPr>
        <w:t xml:space="preserve"> contributions (voluntary), sometimes with a limited subsidy from the school budget or Friends of </w:t>
      </w:r>
      <w:proofErr w:type="spellStart"/>
      <w:r w:rsidR="00116F86" w:rsidRPr="00116F86">
        <w:rPr>
          <w:rFonts w:ascii="Arial" w:eastAsia="Times New Roman" w:hAnsi="Arial" w:cs="Times New Roman"/>
          <w:szCs w:val="24"/>
          <w:lang w:val="en-GB" w:eastAsia="en-GB"/>
        </w:rPr>
        <w:t>Sheerhatch</w:t>
      </w:r>
      <w:proofErr w:type="spellEnd"/>
      <w:r w:rsidR="00116F86" w:rsidRPr="00116F86">
        <w:rPr>
          <w:rFonts w:ascii="Arial" w:eastAsia="Times New Roman" w:hAnsi="Arial" w:cs="Times New Roman"/>
          <w:szCs w:val="24"/>
          <w:lang w:val="en-GB" w:eastAsia="en-GB"/>
        </w:rPr>
        <w:t>. This must be made clear to parents</w:t>
      </w:r>
      <w:r>
        <w:rPr>
          <w:rFonts w:ascii="Arial" w:eastAsia="Times New Roman" w:hAnsi="Arial" w:cs="Times New Roman"/>
          <w:szCs w:val="24"/>
          <w:lang w:val="en-GB" w:eastAsia="en-GB"/>
        </w:rPr>
        <w:t>/carers</w:t>
      </w:r>
      <w:r w:rsidR="00116F86" w:rsidRPr="00116F86">
        <w:rPr>
          <w:rFonts w:ascii="Arial" w:eastAsia="Times New Roman" w:hAnsi="Arial" w:cs="Times New Roman"/>
          <w:szCs w:val="24"/>
          <w:lang w:val="en-GB" w:eastAsia="en-GB"/>
        </w:rPr>
        <w:t xml:space="preserve"> in all correspondence about an educational visit at the planning stage.</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costing of off-site activities should include any of the following that apply:</w:t>
      </w:r>
    </w:p>
    <w:p w:rsidR="00116F86" w:rsidRPr="00116F86" w:rsidRDefault="00116F86" w:rsidP="00116F86">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Transport.</w:t>
      </w:r>
    </w:p>
    <w:p w:rsidR="00116F86" w:rsidRPr="00116F86" w:rsidRDefault="00116F86" w:rsidP="00116F86">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Entrance fees.</w:t>
      </w:r>
    </w:p>
    <w:p w:rsidR="00116F86" w:rsidRPr="00116F86" w:rsidRDefault="00116F86" w:rsidP="00116F86">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Provision of any special resources or equipment.</w:t>
      </w:r>
    </w:p>
    <w:p w:rsidR="00116F86" w:rsidRPr="00116F86" w:rsidRDefault="00116F86" w:rsidP="00116F86">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Costs related to adult helpers.</w:t>
      </w:r>
    </w:p>
    <w:p w:rsidR="00116F86" w:rsidRPr="00116F86" w:rsidRDefault="00116F86" w:rsidP="00116F86">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Any refreshments that the school has opted to pay for.</w:t>
      </w:r>
    </w:p>
    <w:p w:rsidR="00116F86" w:rsidRPr="00116F86" w:rsidRDefault="00116F86" w:rsidP="00116F86">
      <w:pPr>
        <w:spacing w:after="120" w:line="240" w:lineRule="auto"/>
        <w:ind w:left="720" w:hanging="720"/>
        <w:jc w:val="both"/>
        <w:rPr>
          <w:rFonts w:ascii="Arial" w:eastAsia="Times New Roman" w:hAnsi="Arial" w:cs="Times New Roman"/>
          <w:szCs w:val="24"/>
          <w:lang w:val="en-GB" w:eastAsia="en-GB"/>
        </w:rPr>
      </w:pPr>
    </w:p>
    <w:p w:rsidR="00116F86" w:rsidRPr="00116F86" w:rsidRDefault="00127EF0" w:rsidP="00116F86">
      <w:pPr>
        <w:spacing w:after="12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No pupil</w:t>
      </w:r>
      <w:r w:rsidR="00116F86" w:rsidRPr="00116F86">
        <w:rPr>
          <w:rFonts w:ascii="Arial" w:eastAsia="Times New Roman" w:hAnsi="Arial" w:cs="Times New Roman"/>
          <w:szCs w:val="24"/>
          <w:lang w:val="en-GB" w:eastAsia="en-GB"/>
        </w:rPr>
        <w:t xml:space="preserve"> may be excluded from an activity because of the unwillingness or inability of the parent</w:t>
      </w:r>
      <w:r>
        <w:rPr>
          <w:rFonts w:ascii="Arial" w:eastAsia="Times New Roman" w:hAnsi="Arial" w:cs="Times New Roman"/>
          <w:szCs w:val="24"/>
          <w:lang w:val="en-GB" w:eastAsia="en-GB"/>
        </w:rPr>
        <w:t>/carer</w:t>
      </w:r>
      <w:r w:rsidR="00116F86" w:rsidRPr="00116F86">
        <w:rPr>
          <w:rFonts w:ascii="Arial" w:eastAsia="Times New Roman" w:hAnsi="Arial" w:cs="Times New Roman"/>
          <w:szCs w:val="24"/>
          <w:lang w:val="en-GB" w:eastAsia="en-GB"/>
        </w:rPr>
        <w:t xml:space="preserve"> to make a contribution.</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The timetable for the payment of contributions should allow for the Head teacher to make a decision about the financial viability of the activity in reasonable time. </w:t>
      </w:r>
    </w:p>
    <w:p w:rsidR="00116F86" w:rsidRPr="00116F86" w:rsidRDefault="00116F86" w:rsidP="00116F86">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Further health and safety considerations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All adults accompanying a party must be made aware, by the party leader, of the emergency procedures which will apply. Each adult should be provided with an emergency telephone number.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Before a party leaves school, the school office should be provided with a list of everyone, children and adults, travelling with the party. If it is a whole school activity, a Governor or nominated parent</w:t>
      </w:r>
      <w:r w:rsidR="00127EF0">
        <w:rPr>
          <w:rFonts w:ascii="Arial" w:eastAsia="Times New Roman" w:hAnsi="Arial" w:cs="Times New Roman"/>
          <w:szCs w:val="24"/>
          <w:lang w:val="en-GB" w:eastAsia="en-GB"/>
        </w:rPr>
        <w:t>/carer</w:t>
      </w:r>
      <w:r w:rsidRPr="00116F86">
        <w:rPr>
          <w:rFonts w:ascii="Arial" w:eastAsia="Times New Roman" w:hAnsi="Arial" w:cs="Times New Roman"/>
          <w:szCs w:val="24"/>
          <w:lang w:val="en-GB" w:eastAsia="en-GB"/>
        </w:rPr>
        <w:t xml:space="preserve"> serves as point of contact for emergencies.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safety of the pa</w:t>
      </w:r>
      <w:r w:rsidR="00127EF0">
        <w:rPr>
          <w:rFonts w:ascii="Arial" w:eastAsia="Times New Roman" w:hAnsi="Arial" w:cs="Times New Roman"/>
          <w:szCs w:val="24"/>
          <w:lang w:val="en-GB" w:eastAsia="en-GB"/>
        </w:rPr>
        <w:t>rty, and especially the pupils</w:t>
      </w:r>
      <w:r w:rsidRPr="00116F86">
        <w:rPr>
          <w:rFonts w:ascii="Arial" w:eastAsia="Times New Roman" w:hAnsi="Arial" w:cs="Times New Roman"/>
          <w:szCs w:val="24"/>
          <w:lang w:val="en-GB" w:eastAsia="en-GB"/>
        </w:rPr>
        <w:t>, is of paramount importance. During the activity, the party leader must take whatever steps are necessary to ensure</w:t>
      </w:r>
      <w:r w:rsidRPr="00116F86">
        <w:rPr>
          <w:rFonts w:ascii="Arial" w:eastAsia="Times New Roman" w:hAnsi="Arial" w:cs="Times New Roman"/>
          <w:b/>
          <w:szCs w:val="24"/>
          <w:lang w:val="en-GB" w:eastAsia="en-GB"/>
        </w:rPr>
        <w:t xml:space="preserve"> </w:t>
      </w:r>
      <w:r w:rsidRPr="00116F86">
        <w:rPr>
          <w:rFonts w:ascii="Arial" w:eastAsia="Times New Roman" w:hAnsi="Arial" w:cs="Times New Roman"/>
          <w:szCs w:val="24"/>
          <w:lang w:val="en-GB" w:eastAsia="en-GB"/>
        </w:rPr>
        <w:t>that</w:t>
      </w:r>
      <w:r w:rsidRPr="00116F86">
        <w:rPr>
          <w:rFonts w:ascii="Arial" w:eastAsia="Times New Roman" w:hAnsi="Arial" w:cs="Times New Roman"/>
          <w:b/>
          <w:szCs w:val="24"/>
          <w:lang w:val="en-GB" w:eastAsia="en-GB"/>
        </w:rPr>
        <w:t xml:space="preserve"> </w:t>
      </w:r>
      <w:r w:rsidRPr="00116F86">
        <w:rPr>
          <w:rFonts w:ascii="Arial" w:eastAsia="Times New Roman" w:hAnsi="Arial" w:cs="Times New Roman"/>
          <w:szCs w:val="24"/>
          <w:lang w:val="en-GB" w:eastAsia="en-GB"/>
        </w:rPr>
        <w:t>safety. This involves taking note of any information provided by medical questionnaire ret</w:t>
      </w:r>
      <w:r w:rsidR="00127EF0">
        <w:rPr>
          <w:rFonts w:ascii="Arial" w:eastAsia="Times New Roman" w:hAnsi="Arial" w:cs="Times New Roman"/>
          <w:szCs w:val="24"/>
          <w:lang w:val="en-GB" w:eastAsia="en-GB"/>
        </w:rPr>
        <w:t>urns, and ensuring that pupils</w:t>
      </w:r>
      <w:r w:rsidRPr="00116F86">
        <w:rPr>
          <w:rFonts w:ascii="Arial" w:eastAsia="Times New Roman" w:hAnsi="Arial" w:cs="Times New Roman"/>
          <w:szCs w:val="24"/>
          <w:lang w:val="en-GB" w:eastAsia="en-GB"/>
        </w:rPr>
        <w:t xml:space="preserve"> are both safe and well looked after at all times.</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Prior to an activity, if it is felt that the </w:t>
      </w:r>
      <w:r w:rsidR="00127EF0">
        <w:rPr>
          <w:rFonts w:ascii="Arial" w:eastAsia="Times New Roman" w:hAnsi="Arial" w:cs="Times New Roman"/>
          <w:szCs w:val="24"/>
          <w:lang w:val="en-GB" w:eastAsia="en-GB"/>
        </w:rPr>
        <w:t>behaviour of an individual pupil</w:t>
      </w:r>
      <w:r w:rsidRPr="00116F86">
        <w:rPr>
          <w:rFonts w:ascii="Arial" w:eastAsia="Times New Roman" w:hAnsi="Arial" w:cs="Times New Roman"/>
          <w:szCs w:val="24"/>
          <w:lang w:val="en-GB" w:eastAsia="en-GB"/>
        </w:rPr>
        <w:t xml:space="preserve"> is likely to compromise the safety of others or the good name of the school, the party leader should discuss with the Head teacher the pos</w:t>
      </w:r>
      <w:r w:rsidR="00127EF0">
        <w:rPr>
          <w:rFonts w:ascii="Arial" w:eastAsia="Times New Roman" w:hAnsi="Arial" w:cs="Times New Roman"/>
          <w:szCs w:val="24"/>
          <w:lang w:val="en-GB" w:eastAsia="en-GB"/>
        </w:rPr>
        <w:t>sibility of excluding that pupil</w:t>
      </w:r>
      <w:r w:rsidR="008A016F">
        <w:rPr>
          <w:rFonts w:ascii="Arial" w:eastAsia="Times New Roman" w:hAnsi="Arial" w:cs="Times New Roman"/>
          <w:szCs w:val="24"/>
          <w:lang w:val="en-GB" w:eastAsia="en-GB"/>
        </w:rPr>
        <w:t xml:space="preserve"> from the activity. (See </w:t>
      </w:r>
      <w:r w:rsidRPr="00116F86">
        <w:rPr>
          <w:rFonts w:ascii="Arial" w:eastAsia="Times New Roman" w:hAnsi="Arial" w:cs="Times New Roman"/>
          <w:szCs w:val="24"/>
          <w:lang w:val="en-GB" w:eastAsia="en-GB"/>
        </w:rPr>
        <w:t xml:space="preserve">above). </w:t>
      </w:r>
    </w:p>
    <w:p w:rsidR="00116F86" w:rsidRPr="00116F86" w:rsidRDefault="00116F86" w:rsidP="00116F86">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More detailed guidance on procedures and requirements can be obtained from the LA's Educational Visits and Journeys file in the Head teacher’s office.</w:t>
      </w:r>
    </w:p>
    <w:p w:rsidR="00116F86" w:rsidRPr="00116F86" w:rsidRDefault="00116F86" w:rsidP="00116F86">
      <w:pPr>
        <w:spacing w:after="0" w:line="240" w:lineRule="auto"/>
        <w:jc w:val="both"/>
        <w:rPr>
          <w:rFonts w:ascii="Arial" w:eastAsia="Times New Roman" w:hAnsi="Arial" w:cs="Arial"/>
          <w:lang w:val="en-GB" w:eastAsia="en-GB"/>
        </w:rPr>
      </w:pPr>
    </w:p>
    <w:p w:rsidR="00116F86" w:rsidRPr="00116F86" w:rsidRDefault="00116F86" w:rsidP="00116F86">
      <w:pPr>
        <w:spacing w:after="120"/>
        <w:jc w:val="both"/>
        <w:rPr>
          <w:rFonts w:ascii="Arial" w:eastAsia="Calibri" w:hAnsi="Arial" w:cs="Arial"/>
          <w:b/>
          <w:lang w:val="en-GB" w:eastAsia="en-GB"/>
        </w:rPr>
      </w:pPr>
    </w:p>
    <w:p w:rsidR="00116F86" w:rsidRPr="00116F86" w:rsidRDefault="00116F86" w:rsidP="00116F86">
      <w:pPr>
        <w:spacing w:after="120"/>
        <w:jc w:val="both"/>
        <w:rPr>
          <w:rFonts w:ascii="Arial" w:eastAsia="Calibri" w:hAnsi="Arial" w:cs="Arial"/>
          <w:b/>
          <w:lang w:val="en-GB" w:eastAsia="en-GB"/>
        </w:rPr>
      </w:pPr>
      <w:r w:rsidRPr="00116F86">
        <w:rPr>
          <w:rFonts w:ascii="Arial" w:eastAsia="Calibri" w:hAnsi="Arial" w:cs="Arial"/>
          <w:b/>
          <w:lang w:val="en-GB" w:eastAsia="en-GB"/>
        </w:rPr>
        <w:t>Review</w:t>
      </w:r>
    </w:p>
    <w:p w:rsidR="00116F86" w:rsidRPr="00116F86" w:rsidRDefault="00116F86" w:rsidP="00116F86">
      <w:pPr>
        <w:autoSpaceDE w:val="0"/>
        <w:autoSpaceDN w:val="0"/>
        <w:adjustRightInd w:val="0"/>
        <w:spacing w:after="0" w:line="240" w:lineRule="auto"/>
        <w:jc w:val="both"/>
        <w:rPr>
          <w:rFonts w:ascii="Arial" w:eastAsia="Calibri" w:hAnsi="Arial" w:cs="Arial"/>
          <w:b/>
          <w:lang w:val="en-GB"/>
        </w:rPr>
      </w:pPr>
      <w:r w:rsidRPr="00116F86">
        <w:rPr>
          <w:rFonts w:ascii="Arial" w:eastAsia="Calibri" w:hAnsi="Arial" w:cs="Arial"/>
          <w:lang w:val="en-GB"/>
        </w:rPr>
        <w:t>This Policy will be reviewed on an annual basis.  The Policy was approved by the Governing Body at its meeting on:</w:t>
      </w:r>
      <w:r w:rsidRPr="00116F86">
        <w:rPr>
          <w:rFonts w:ascii="Arial" w:eastAsia="Calibri" w:hAnsi="Arial" w:cs="Arial"/>
          <w:b/>
          <w:lang w:val="en-GB"/>
        </w:rPr>
        <w:t xml:space="preserve"> </w:t>
      </w:r>
    </w:p>
    <w:p w:rsidR="00116F86" w:rsidRPr="00116F86" w:rsidRDefault="00116F86" w:rsidP="00116F86">
      <w:pPr>
        <w:autoSpaceDE w:val="0"/>
        <w:autoSpaceDN w:val="0"/>
        <w:adjustRightInd w:val="0"/>
        <w:spacing w:after="0" w:line="240" w:lineRule="auto"/>
        <w:jc w:val="both"/>
        <w:rPr>
          <w:rFonts w:ascii="Arial" w:eastAsia="Calibri" w:hAnsi="Arial" w:cs="Arial"/>
          <w:b/>
          <w:lang w:val="en-GB"/>
        </w:rPr>
      </w:pPr>
    </w:p>
    <w:p w:rsidR="00116F86" w:rsidRPr="00116F86" w:rsidRDefault="00116F86" w:rsidP="00116F86">
      <w:pPr>
        <w:autoSpaceDE w:val="0"/>
        <w:autoSpaceDN w:val="0"/>
        <w:adjustRightInd w:val="0"/>
        <w:spacing w:after="0" w:line="240" w:lineRule="auto"/>
        <w:rPr>
          <w:rFonts w:ascii="Arial" w:eastAsia="Calibri" w:hAnsi="Arial" w:cs="Arial"/>
          <w:lang w:val="en-GB"/>
        </w:rPr>
      </w:pPr>
    </w:p>
    <w:p w:rsidR="00116F86" w:rsidRPr="00116F86" w:rsidRDefault="00116F86" w:rsidP="00116F86">
      <w:pPr>
        <w:autoSpaceDE w:val="0"/>
        <w:autoSpaceDN w:val="0"/>
        <w:adjustRightInd w:val="0"/>
        <w:spacing w:after="0" w:line="240" w:lineRule="auto"/>
        <w:rPr>
          <w:rFonts w:ascii="Arial" w:eastAsia="Calibri" w:hAnsi="Arial" w:cs="Arial"/>
          <w:lang w:val="en-GB"/>
        </w:rPr>
      </w:pPr>
      <w:r w:rsidRPr="00116F86">
        <w:rPr>
          <w:rFonts w:ascii="Arial" w:eastAsia="Calibri" w:hAnsi="Arial" w:cs="Arial"/>
          <w:lang w:val="en-GB"/>
        </w:rPr>
        <w:t>Signed by Head Teacher ……………………………………………………………………</w:t>
      </w:r>
    </w:p>
    <w:p w:rsidR="00116F86" w:rsidRPr="00116F86" w:rsidRDefault="00116F86" w:rsidP="00116F86">
      <w:pPr>
        <w:autoSpaceDE w:val="0"/>
        <w:autoSpaceDN w:val="0"/>
        <w:adjustRightInd w:val="0"/>
        <w:spacing w:after="0" w:line="240" w:lineRule="auto"/>
        <w:rPr>
          <w:rFonts w:ascii="Arial" w:eastAsia="Calibri" w:hAnsi="Arial" w:cs="Arial"/>
          <w:lang w:val="en-GB"/>
        </w:rPr>
      </w:pPr>
    </w:p>
    <w:p w:rsidR="00116F86" w:rsidRPr="00116F86" w:rsidRDefault="00116F86" w:rsidP="00116F86">
      <w:pPr>
        <w:rPr>
          <w:rFonts w:ascii="Calibri" w:eastAsia="Calibri" w:hAnsi="Calibri" w:cs="Times New Roman"/>
          <w:lang w:val="en-GB"/>
        </w:rPr>
      </w:pPr>
      <w:r w:rsidRPr="00116F86">
        <w:rPr>
          <w:rFonts w:ascii="Arial" w:eastAsia="Calibri" w:hAnsi="Arial" w:cs="Arial"/>
          <w:lang w:val="en-GB"/>
        </w:rPr>
        <w:t>Signed by Chair of Governors ……………………………………………………………..</w:t>
      </w:r>
    </w:p>
    <w:p w:rsidR="00E807EC" w:rsidRPr="00116F86" w:rsidRDefault="00E807EC">
      <w:pPr>
        <w:rPr>
          <w:lang w:val="en-GB"/>
        </w:rPr>
      </w:pPr>
    </w:p>
    <w:sectPr w:rsidR="00E807EC" w:rsidRPr="00116F86" w:rsidSect="00F56B9E">
      <w:footerReference w:type="default" r:id="rId8"/>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06F" w:rsidRDefault="00B8306F" w:rsidP="008A016F">
      <w:pPr>
        <w:spacing w:after="0" w:line="240" w:lineRule="auto"/>
      </w:pPr>
      <w:r>
        <w:separator/>
      </w:r>
    </w:p>
  </w:endnote>
  <w:endnote w:type="continuationSeparator" w:id="0">
    <w:p w:rsidR="00B8306F" w:rsidRDefault="00B8306F" w:rsidP="008A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E6" w:rsidRPr="006D54E6" w:rsidRDefault="00B018FA" w:rsidP="006D54E6">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Educational Visits &amp; Journeys</w:t>
    </w:r>
    <w:r w:rsidR="008A016F">
      <w:rPr>
        <w:rFonts w:ascii="Arial" w:eastAsia="Times New Roman" w:hAnsi="Arial" w:cs="Arial"/>
      </w:rPr>
      <w:t xml:space="preserve"> Policy May 2021</w:t>
    </w:r>
    <w:r w:rsidRPr="006D54E6">
      <w:rPr>
        <w:rFonts w:ascii="Arial" w:eastAsia="Times New Roman" w:hAnsi="Arial" w:cs="Arial"/>
      </w:rPr>
      <w:t xml:space="preserve">                               </w:t>
    </w:r>
    <w:r w:rsidR="008A016F">
      <w:rPr>
        <w:rFonts w:ascii="Arial" w:eastAsia="Times New Roman" w:hAnsi="Arial" w:cs="Arial"/>
      </w:rPr>
      <w:t xml:space="preserve">          </w:t>
    </w:r>
    <w:r w:rsidRPr="006D54E6">
      <w:rPr>
        <w:rFonts w:ascii="Arial" w:eastAsia="Times New Roman" w:hAnsi="Arial" w:cs="Arial"/>
      </w:rPr>
      <w:t xml:space="preserve">                 </w:t>
    </w:r>
    <w:r>
      <w:rPr>
        <w:rFonts w:ascii="Arial" w:eastAsia="Times New Roman" w:hAnsi="Arial" w:cs="Arial"/>
      </w:rPr>
      <w:t xml:space="preserve">           </w:t>
    </w:r>
    <w:r w:rsidRPr="006D54E6">
      <w:rPr>
        <w:rFonts w:ascii="Arial" w:eastAsia="Times New Roman" w:hAnsi="Arial" w:cs="Arial"/>
      </w:rPr>
      <w:t xml:space="preserve">Page </w:t>
    </w:r>
    <w:r w:rsidRPr="006D54E6">
      <w:rPr>
        <w:rFonts w:ascii="Arial" w:eastAsia="Times New Roman" w:hAnsi="Arial" w:cs="Arial"/>
      </w:rPr>
      <w:fldChar w:fldCharType="begin"/>
    </w:r>
    <w:r w:rsidRPr="006D54E6">
      <w:rPr>
        <w:rFonts w:ascii="Arial" w:eastAsia="Calibri" w:hAnsi="Arial" w:cs="Arial"/>
      </w:rPr>
      <w:instrText xml:space="preserve"> PAGE   \* MERGEFORMAT </w:instrText>
    </w:r>
    <w:r w:rsidRPr="006D54E6">
      <w:rPr>
        <w:rFonts w:ascii="Arial" w:eastAsia="Times New Roman" w:hAnsi="Arial" w:cs="Arial"/>
      </w:rPr>
      <w:fldChar w:fldCharType="separate"/>
    </w:r>
    <w:r w:rsidR="008A016F" w:rsidRPr="008A016F">
      <w:rPr>
        <w:rFonts w:ascii="Arial" w:eastAsia="Times New Roman" w:hAnsi="Arial" w:cs="Arial"/>
        <w:noProof/>
      </w:rPr>
      <w:t>3</w:t>
    </w:r>
    <w:r w:rsidRPr="006D54E6">
      <w:rPr>
        <w:rFonts w:ascii="Arial" w:eastAsia="Times New Roman" w:hAnsi="Arial" w:cs="Arial"/>
        <w:noProof/>
      </w:rPr>
      <w:fldChar w:fldCharType="end"/>
    </w:r>
    <w:r w:rsidRPr="006D54E6">
      <w:rPr>
        <w:rFonts w:ascii="Arial" w:eastAsia="Times New Roman" w:hAnsi="Arial" w:cs="Arial"/>
      </w:rPr>
      <w:t xml:space="preserve">        </w:t>
    </w:r>
  </w:p>
  <w:p w:rsidR="006D54E6" w:rsidRDefault="00B8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06F" w:rsidRDefault="00B8306F" w:rsidP="008A016F">
      <w:pPr>
        <w:spacing w:after="0" w:line="240" w:lineRule="auto"/>
      </w:pPr>
      <w:r>
        <w:separator/>
      </w:r>
    </w:p>
  </w:footnote>
  <w:footnote w:type="continuationSeparator" w:id="0">
    <w:p w:rsidR="00B8306F" w:rsidRDefault="00B8306F" w:rsidP="008A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427F"/>
    <w:multiLevelType w:val="hybridMultilevel"/>
    <w:tmpl w:val="94ECA5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0C689A"/>
    <w:multiLevelType w:val="hybridMultilevel"/>
    <w:tmpl w:val="64C42A8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 w15:restartNumberingAfterBreak="0">
    <w:nsid w:val="33562E5A"/>
    <w:multiLevelType w:val="hybridMultilevel"/>
    <w:tmpl w:val="9CB65B3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 w15:restartNumberingAfterBreak="0">
    <w:nsid w:val="434E396B"/>
    <w:multiLevelType w:val="hybridMultilevel"/>
    <w:tmpl w:val="5E76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D65A0"/>
    <w:multiLevelType w:val="hybridMultilevel"/>
    <w:tmpl w:val="483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53"/>
    <w:rsid w:val="00033653"/>
    <w:rsid w:val="00116F86"/>
    <w:rsid w:val="00127EF0"/>
    <w:rsid w:val="00234AC3"/>
    <w:rsid w:val="008A016F"/>
    <w:rsid w:val="00B018FA"/>
    <w:rsid w:val="00B8306F"/>
    <w:rsid w:val="00E8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E3ECF-378D-4286-9B36-A69523E6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86"/>
  </w:style>
  <w:style w:type="paragraph" w:styleId="BalloonText">
    <w:name w:val="Balloon Text"/>
    <w:basedOn w:val="Normal"/>
    <w:link w:val="BalloonTextChar"/>
    <w:uiPriority w:val="99"/>
    <w:semiHidden/>
    <w:unhideWhenUsed/>
    <w:rsid w:val="0011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86"/>
    <w:rPr>
      <w:rFonts w:ascii="Tahoma" w:hAnsi="Tahoma" w:cs="Tahoma"/>
      <w:sz w:val="16"/>
      <w:szCs w:val="16"/>
    </w:rPr>
  </w:style>
  <w:style w:type="paragraph" w:styleId="Header">
    <w:name w:val="header"/>
    <w:basedOn w:val="Normal"/>
    <w:link w:val="HeaderChar"/>
    <w:uiPriority w:val="99"/>
    <w:unhideWhenUsed/>
    <w:rsid w:val="008A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2021-09-30T10:46:00Z</dcterms:created>
  <dcterms:modified xsi:type="dcterms:W3CDTF">2021-09-30T10:46:00Z</dcterms:modified>
</cp:coreProperties>
</file>