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16" w:rsidRDefault="006B4160">
      <w:pPr>
        <w:jc w:val="center"/>
        <w:rPr>
          <w:b/>
          <w:sz w:val="28"/>
          <w:szCs w:val="28"/>
          <w:u w:val="single"/>
        </w:rPr>
      </w:pPr>
      <w:r>
        <w:rPr>
          <w:b/>
          <w:sz w:val="28"/>
          <w:szCs w:val="28"/>
          <w:u w:val="single"/>
        </w:rPr>
        <w:t>Topic – Let’s go on holiday!</w:t>
      </w:r>
    </w:p>
    <w:tbl>
      <w:tblPr>
        <w:tblStyle w:val="a"/>
        <w:tblW w:w="14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087"/>
        <w:gridCol w:w="5521"/>
      </w:tblGrid>
      <w:tr w:rsidR="00052416">
        <w:trPr>
          <w:trHeight w:val="984"/>
        </w:trPr>
        <w:tc>
          <w:tcPr>
            <w:tcW w:w="1668" w:type="dxa"/>
          </w:tcPr>
          <w:p w:rsidR="00052416" w:rsidRDefault="006B4160">
            <w:pPr>
              <w:jc w:val="center"/>
              <w:rPr>
                <w:sz w:val="28"/>
                <w:szCs w:val="28"/>
              </w:rPr>
            </w:pPr>
            <w:r>
              <w:rPr>
                <w:sz w:val="28"/>
                <w:szCs w:val="28"/>
              </w:rPr>
              <w:t>Task</w:t>
            </w:r>
          </w:p>
        </w:tc>
        <w:tc>
          <w:tcPr>
            <w:tcW w:w="7087" w:type="dxa"/>
          </w:tcPr>
          <w:p w:rsidR="00052416" w:rsidRDefault="006B4160">
            <w:pPr>
              <w:jc w:val="center"/>
              <w:rPr>
                <w:sz w:val="28"/>
                <w:szCs w:val="28"/>
              </w:rPr>
            </w:pPr>
            <w:r>
              <w:rPr>
                <w:sz w:val="28"/>
                <w:szCs w:val="28"/>
              </w:rPr>
              <w:t>Lesson</w:t>
            </w:r>
          </w:p>
        </w:tc>
        <w:tc>
          <w:tcPr>
            <w:tcW w:w="5521" w:type="dxa"/>
          </w:tcPr>
          <w:p w:rsidR="00052416" w:rsidRDefault="006B4160">
            <w:pPr>
              <w:jc w:val="center"/>
              <w:rPr>
                <w:sz w:val="28"/>
                <w:szCs w:val="28"/>
              </w:rPr>
            </w:pPr>
            <w:r>
              <w:rPr>
                <w:sz w:val="28"/>
                <w:szCs w:val="28"/>
              </w:rPr>
              <w:t>Activity</w:t>
            </w:r>
          </w:p>
        </w:tc>
      </w:tr>
      <w:tr w:rsidR="00052416">
        <w:trPr>
          <w:trHeight w:val="917"/>
        </w:trPr>
        <w:tc>
          <w:tcPr>
            <w:tcW w:w="1668" w:type="dxa"/>
          </w:tcPr>
          <w:p w:rsidR="00052416" w:rsidRDefault="006B4160" w:rsidP="006B4160">
            <w:pPr>
              <w:jc w:val="both"/>
              <w:rPr>
                <w:sz w:val="28"/>
                <w:szCs w:val="28"/>
              </w:rPr>
            </w:pPr>
            <w:r>
              <w:rPr>
                <w:sz w:val="28"/>
                <w:szCs w:val="28"/>
              </w:rPr>
              <w:t>1 – R.E</w:t>
            </w:r>
          </w:p>
        </w:tc>
        <w:tc>
          <w:tcPr>
            <w:tcW w:w="7087" w:type="dxa"/>
          </w:tcPr>
          <w:p w:rsidR="006B4160" w:rsidRDefault="006B4160" w:rsidP="006B4160">
            <w:pPr>
              <w:pStyle w:val="Default"/>
              <w:jc w:val="both"/>
              <w:rPr>
                <w:sz w:val="22"/>
                <w:szCs w:val="22"/>
              </w:rPr>
            </w:pPr>
            <w:r>
              <w:rPr>
                <w:sz w:val="22"/>
                <w:szCs w:val="22"/>
              </w:rPr>
              <w:t xml:space="preserve">Today we are going to be thinking about people who inspire us. Inspire means to fill someone with the urge or ability to do </w:t>
            </w:r>
            <w:bookmarkStart w:id="0" w:name="_GoBack"/>
            <w:bookmarkEnd w:id="0"/>
            <w:r>
              <w:rPr>
                <w:sz w:val="22"/>
                <w:szCs w:val="22"/>
              </w:rPr>
              <w:t>something,</w:t>
            </w:r>
            <w:r>
              <w:rPr>
                <w:sz w:val="22"/>
                <w:szCs w:val="22"/>
              </w:rPr>
              <w:t xml:space="preserve"> especially something creative. </w:t>
            </w:r>
          </w:p>
          <w:p w:rsidR="00052416" w:rsidRDefault="006B4160" w:rsidP="006B4160">
            <w:pPr>
              <w:jc w:val="both"/>
              <w:rPr>
                <w:sz w:val="28"/>
                <w:szCs w:val="28"/>
              </w:rPr>
            </w:pPr>
            <w:r>
              <w:t xml:space="preserve">What do you think makes someone inspiring? Who could they be? What do they make you want to do? What do you admire about them? Are they famous? Are they someone you know or are related to? Can you think of some adjectives to describe your aspirational person? What values/talents do they have that you would like to copy? Does your person inspire you to be more like them? </w:t>
            </w:r>
          </w:p>
        </w:tc>
        <w:tc>
          <w:tcPr>
            <w:tcW w:w="5521" w:type="dxa"/>
          </w:tcPr>
          <w:p w:rsidR="006B4160" w:rsidRDefault="006B4160" w:rsidP="006B4160">
            <w:pPr>
              <w:pStyle w:val="Default"/>
              <w:jc w:val="both"/>
              <w:rPr>
                <w:sz w:val="22"/>
                <w:szCs w:val="22"/>
              </w:rPr>
            </w:pPr>
            <w:r>
              <w:rPr>
                <w:sz w:val="22"/>
                <w:szCs w:val="22"/>
              </w:rPr>
              <w:t xml:space="preserve">Draw a picture of your inspiring person. Write a speech bubble to show what they might be saying that is inspirational to you. </w:t>
            </w:r>
          </w:p>
          <w:p w:rsidR="00052416" w:rsidRDefault="00052416">
            <w:pPr>
              <w:jc w:val="both"/>
              <w:rPr>
                <w:sz w:val="28"/>
                <w:szCs w:val="28"/>
              </w:rPr>
            </w:pPr>
          </w:p>
        </w:tc>
      </w:tr>
      <w:tr w:rsidR="00052416">
        <w:trPr>
          <w:trHeight w:val="917"/>
        </w:trPr>
        <w:tc>
          <w:tcPr>
            <w:tcW w:w="1668" w:type="dxa"/>
          </w:tcPr>
          <w:p w:rsidR="00052416" w:rsidRDefault="006B4160" w:rsidP="006B4160">
            <w:pPr>
              <w:rPr>
                <w:sz w:val="28"/>
                <w:szCs w:val="28"/>
              </w:rPr>
            </w:pPr>
            <w:r>
              <w:rPr>
                <w:sz w:val="28"/>
                <w:szCs w:val="28"/>
              </w:rPr>
              <w:t>2 - PE</w:t>
            </w:r>
          </w:p>
        </w:tc>
        <w:tc>
          <w:tcPr>
            <w:tcW w:w="7087" w:type="dxa"/>
          </w:tcPr>
          <w:p w:rsidR="006B4160" w:rsidRDefault="006B4160" w:rsidP="006B4160">
            <w:pPr>
              <w:pStyle w:val="Default"/>
              <w:jc w:val="both"/>
              <w:rPr>
                <w:sz w:val="22"/>
                <w:szCs w:val="22"/>
              </w:rPr>
            </w:pPr>
            <w:r>
              <w:rPr>
                <w:sz w:val="22"/>
                <w:szCs w:val="22"/>
              </w:rPr>
              <w:t xml:space="preserve">Today you are going to look at some basic moves from a dance called a Samba. </w:t>
            </w:r>
          </w:p>
          <w:p w:rsidR="006B4160" w:rsidRDefault="006B4160" w:rsidP="006B4160">
            <w:pPr>
              <w:pStyle w:val="Default"/>
              <w:jc w:val="both"/>
              <w:rPr>
                <w:sz w:val="22"/>
                <w:szCs w:val="22"/>
              </w:rPr>
            </w:pPr>
            <w:r>
              <w:rPr>
                <w:b/>
                <w:bCs/>
                <w:sz w:val="22"/>
                <w:szCs w:val="22"/>
              </w:rPr>
              <w:t xml:space="preserve">Warm up: </w:t>
            </w:r>
          </w:p>
          <w:p w:rsidR="006B4160" w:rsidRDefault="006B4160" w:rsidP="006B4160">
            <w:pPr>
              <w:pStyle w:val="Default"/>
              <w:jc w:val="both"/>
              <w:rPr>
                <w:sz w:val="22"/>
                <w:szCs w:val="22"/>
              </w:rPr>
            </w:pPr>
            <w:r>
              <w:rPr>
                <w:sz w:val="22"/>
                <w:szCs w:val="22"/>
              </w:rPr>
              <w:t xml:space="preserve">Click on this link to join in with Andy from </w:t>
            </w:r>
            <w:proofErr w:type="spellStart"/>
            <w:r>
              <w:rPr>
                <w:sz w:val="22"/>
                <w:szCs w:val="22"/>
              </w:rPr>
              <w:t>CBeebies</w:t>
            </w:r>
            <w:proofErr w:type="spellEnd"/>
            <w:r>
              <w:rPr>
                <w:sz w:val="22"/>
                <w:szCs w:val="22"/>
              </w:rPr>
              <w:t xml:space="preserve"> moving and learning about creatures you find under the sea. He is really fun!! </w:t>
            </w:r>
          </w:p>
          <w:p w:rsidR="00052416" w:rsidRDefault="006B4160" w:rsidP="006B4160">
            <w:pPr>
              <w:jc w:val="both"/>
              <w:rPr>
                <w:sz w:val="28"/>
                <w:szCs w:val="28"/>
              </w:rPr>
            </w:pPr>
            <w:hyperlink r:id="rId6" w:history="1">
              <w:r w:rsidRPr="00E40435">
                <w:rPr>
                  <w:rStyle w:val="Hyperlink"/>
                </w:rPr>
                <w:t>https://www.bbc.co.uk/iplayer/episode/p06tmn51/andys-wild-workouts-series-1-1-under-the-sea</w:t>
              </w:r>
            </w:hyperlink>
            <w:r>
              <w:t xml:space="preserve"> </w:t>
            </w:r>
            <w:r>
              <w:t xml:space="preserve"> </w:t>
            </w:r>
            <w:r>
              <w:t xml:space="preserve"> </w:t>
            </w:r>
          </w:p>
        </w:tc>
        <w:tc>
          <w:tcPr>
            <w:tcW w:w="5521" w:type="dxa"/>
          </w:tcPr>
          <w:p w:rsidR="006B4160" w:rsidRDefault="006B4160" w:rsidP="006B4160">
            <w:pPr>
              <w:pStyle w:val="Default"/>
              <w:jc w:val="both"/>
              <w:rPr>
                <w:sz w:val="22"/>
                <w:szCs w:val="22"/>
              </w:rPr>
            </w:pPr>
            <w:r>
              <w:rPr>
                <w:sz w:val="22"/>
                <w:szCs w:val="22"/>
              </w:rPr>
              <w:t xml:space="preserve">Click on this link: </w:t>
            </w:r>
            <w:hyperlink r:id="rId7" w:history="1">
              <w:r w:rsidRPr="00E40435">
                <w:rPr>
                  <w:rStyle w:val="Hyperlink"/>
                  <w:sz w:val="22"/>
                  <w:szCs w:val="22"/>
                </w:rPr>
                <w:t>https://www.bbc.co.uk/bitesize/clips/z7db4wx</w:t>
              </w:r>
            </w:hyperlink>
            <w:r>
              <w:rPr>
                <w:sz w:val="22"/>
                <w:szCs w:val="22"/>
              </w:rPr>
              <w:t xml:space="preserve"> </w:t>
            </w:r>
            <w:r>
              <w:rPr>
                <w:sz w:val="22"/>
                <w:szCs w:val="22"/>
              </w:rPr>
              <w:t xml:space="preserve"> </w:t>
            </w:r>
            <w:r>
              <w:rPr>
                <w:sz w:val="22"/>
                <w:szCs w:val="22"/>
              </w:rPr>
              <w:t xml:space="preserve"> </w:t>
            </w:r>
          </w:p>
          <w:p w:rsidR="006B4160" w:rsidRDefault="006B4160" w:rsidP="006B4160">
            <w:pPr>
              <w:pStyle w:val="Default"/>
              <w:jc w:val="both"/>
              <w:rPr>
                <w:sz w:val="22"/>
                <w:szCs w:val="22"/>
              </w:rPr>
            </w:pPr>
            <w:r>
              <w:rPr>
                <w:sz w:val="22"/>
                <w:szCs w:val="22"/>
              </w:rPr>
              <w:t xml:space="preserve">This will take you to a video from Blue Peter where one of the presenters learns some basic moves from the Samba. It begins with a short fact file about the dance and where it comes from. Play the video and pause it as much as you like until you feel you can complete the moves. Now watch it again and see if you can complete the moves any quicker. </w:t>
            </w:r>
          </w:p>
          <w:p w:rsidR="006B4160" w:rsidRDefault="006B4160" w:rsidP="006B4160">
            <w:pPr>
              <w:pStyle w:val="Default"/>
              <w:jc w:val="both"/>
              <w:rPr>
                <w:sz w:val="22"/>
                <w:szCs w:val="22"/>
              </w:rPr>
            </w:pPr>
            <w:r>
              <w:rPr>
                <w:sz w:val="22"/>
                <w:szCs w:val="22"/>
              </w:rPr>
              <w:t xml:space="preserve">Now watch this You Tube video that teaches you the basic walk in step. </w:t>
            </w:r>
          </w:p>
          <w:p w:rsidR="006B4160" w:rsidRDefault="006B4160" w:rsidP="006B4160">
            <w:pPr>
              <w:pStyle w:val="Default"/>
              <w:jc w:val="both"/>
              <w:rPr>
                <w:sz w:val="22"/>
                <w:szCs w:val="22"/>
              </w:rPr>
            </w:pPr>
            <w:hyperlink r:id="rId8" w:history="1">
              <w:r w:rsidRPr="00E40435">
                <w:rPr>
                  <w:rStyle w:val="Hyperlink"/>
                  <w:sz w:val="22"/>
                  <w:szCs w:val="22"/>
                </w:rPr>
                <w:t>https://www.youtube.com/watch?v=XCYw-6-Tzso</w:t>
              </w:r>
            </w:hyperlink>
            <w:r>
              <w:rPr>
                <w:sz w:val="22"/>
                <w:szCs w:val="22"/>
              </w:rPr>
              <w:t xml:space="preserve"> </w:t>
            </w:r>
            <w:r>
              <w:rPr>
                <w:sz w:val="22"/>
                <w:szCs w:val="22"/>
              </w:rPr>
              <w:t xml:space="preserve"> </w:t>
            </w:r>
          </w:p>
          <w:p w:rsidR="006B4160" w:rsidRDefault="006B4160" w:rsidP="006B4160">
            <w:pPr>
              <w:pStyle w:val="Default"/>
              <w:jc w:val="both"/>
              <w:rPr>
                <w:sz w:val="22"/>
                <w:szCs w:val="22"/>
              </w:rPr>
            </w:pPr>
            <w:r>
              <w:rPr>
                <w:sz w:val="22"/>
                <w:szCs w:val="22"/>
              </w:rPr>
              <w:t xml:space="preserve">Now click on this link for a piece of traditional Samba music and make up your own dance routine using the moves you have learnt. Have fun! Maybe you could show it to a family member OR get them to dance with you!! Maybe you could teach them what you have learnt? </w:t>
            </w:r>
          </w:p>
          <w:p w:rsidR="00052416" w:rsidRDefault="006B4160" w:rsidP="006B4160">
            <w:pPr>
              <w:jc w:val="both"/>
              <w:rPr>
                <w:sz w:val="28"/>
                <w:szCs w:val="28"/>
              </w:rPr>
            </w:pPr>
            <w:hyperlink r:id="rId9" w:history="1">
              <w:r w:rsidRPr="00E40435">
                <w:rPr>
                  <w:rStyle w:val="Hyperlink"/>
                </w:rPr>
                <w:t>https://www.youtube.com/watch?v=Z77fGUFJDc8</w:t>
              </w:r>
            </w:hyperlink>
            <w:r>
              <w:t xml:space="preserve"> </w:t>
            </w:r>
            <w:r>
              <w:t xml:space="preserve"> </w:t>
            </w:r>
          </w:p>
        </w:tc>
      </w:tr>
      <w:tr w:rsidR="00052416">
        <w:trPr>
          <w:trHeight w:val="917"/>
        </w:trPr>
        <w:tc>
          <w:tcPr>
            <w:tcW w:w="1668" w:type="dxa"/>
          </w:tcPr>
          <w:p w:rsidR="00052416" w:rsidRDefault="006B4160" w:rsidP="006B4160">
            <w:pPr>
              <w:rPr>
                <w:sz w:val="28"/>
                <w:szCs w:val="28"/>
              </w:rPr>
            </w:pPr>
            <w:r>
              <w:rPr>
                <w:sz w:val="28"/>
                <w:szCs w:val="28"/>
              </w:rPr>
              <w:lastRenderedPageBreak/>
              <w:t>3 –Science</w:t>
            </w:r>
          </w:p>
        </w:tc>
        <w:tc>
          <w:tcPr>
            <w:tcW w:w="7087" w:type="dxa"/>
          </w:tcPr>
          <w:p w:rsidR="006B4160" w:rsidRPr="006B4160" w:rsidRDefault="006B4160" w:rsidP="006B4160">
            <w:pPr>
              <w:pStyle w:val="NormalWeb"/>
              <w:shd w:val="clear" w:color="auto" w:fill="FFFFFF"/>
              <w:rPr>
                <w:rFonts w:ascii="Calibri" w:eastAsia="Times New Roman" w:hAnsi="Calibri"/>
                <w:color w:val="222222"/>
                <w:sz w:val="22"/>
                <w:szCs w:val="22"/>
              </w:rPr>
            </w:pPr>
            <w:r>
              <w:rPr>
                <w:sz w:val="22"/>
                <w:szCs w:val="22"/>
              </w:rPr>
              <w:t xml:space="preserve">Watch the video of the story which is just images of Window by Jeannie Baker. </w:t>
            </w:r>
            <w:r w:rsidRPr="006B4160">
              <w:rPr>
                <w:rFonts w:ascii="Calibri" w:eastAsia="Times New Roman" w:hAnsi="Calibri"/>
                <w:color w:val="222222"/>
                <w:sz w:val="22"/>
                <w:szCs w:val="22"/>
              </w:rPr>
              <w:t> </w:t>
            </w:r>
          </w:p>
          <w:p w:rsidR="006B4160" w:rsidRPr="006B4160" w:rsidRDefault="006B4160" w:rsidP="006B4160">
            <w:pPr>
              <w:shd w:val="clear" w:color="auto" w:fill="FFFFFF"/>
              <w:rPr>
                <w:rFonts w:eastAsia="Times New Roman" w:cs="Times New Roman"/>
                <w:color w:val="222222"/>
              </w:rPr>
            </w:pPr>
            <w:hyperlink r:id="rId10" w:tgtFrame="_blank" w:history="1">
              <w:r w:rsidRPr="006B4160">
                <w:rPr>
                  <w:rFonts w:eastAsia="Times New Roman" w:cs="Times New Roman"/>
                  <w:color w:val="1155CC"/>
                  <w:u w:val="single"/>
                </w:rPr>
                <w:t>https://www.youtube.com/watch?v=4JLVneJa1Is</w:t>
              </w:r>
            </w:hyperlink>
          </w:p>
          <w:p w:rsidR="006B4160" w:rsidRDefault="006B4160" w:rsidP="006B4160">
            <w:pPr>
              <w:pStyle w:val="Default"/>
              <w:jc w:val="both"/>
              <w:rPr>
                <w:sz w:val="22"/>
                <w:szCs w:val="22"/>
              </w:rPr>
            </w:pPr>
          </w:p>
          <w:p w:rsidR="006B4160" w:rsidRDefault="006B4160" w:rsidP="006B4160">
            <w:pPr>
              <w:pStyle w:val="Default"/>
              <w:jc w:val="both"/>
              <w:rPr>
                <w:sz w:val="22"/>
                <w:szCs w:val="22"/>
              </w:rPr>
            </w:pPr>
            <w:r>
              <w:rPr>
                <w:sz w:val="22"/>
                <w:szCs w:val="22"/>
              </w:rPr>
              <w:t xml:space="preserve">Have a look at what can be seen outside the window. Make a list of all the different things you can see. </w:t>
            </w:r>
          </w:p>
          <w:p w:rsidR="006B4160" w:rsidRDefault="006B4160" w:rsidP="006B4160">
            <w:pPr>
              <w:pStyle w:val="Default"/>
              <w:jc w:val="both"/>
              <w:rPr>
                <w:sz w:val="22"/>
                <w:szCs w:val="22"/>
              </w:rPr>
            </w:pPr>
            <w:r>
              <w:rPr>
                <w:sz w:val="22"/>
                <w:szCs w:val="22"/>
              </w:rPr>
              <w:t xml:space="preserve">Think about different materials that you know of for example, wood, plastic, glass, paper, etc. What kinds of different materials can you see outside the window? </w:t>
            </w:r>
          </w:p>
          <w:p w:rsidR="00052416" w:rsidRDefault="006B4160" w:rsidP="006B4160">
            <w:pPr>
              <w:jc w:val="both"/>
              <w:rPr>
                <w:sz w:val="28"/>
                <w:szCs w:val="28"/>
              </w:rPr>
            </w:pPr>
            <w:r>
              <w:t xml:space="preserve">What does man-made mean? Man-made are materials that are made or caused by human beings. Can you think of some examples of man-made materials? </w:t>
            </w:r>
          </w:p>
        </w:tc>
        <w:tc>
          <w:tcPr>
            <w:tcW w:w="5521" w:type="dxa"/>
          </w:tcPr>
          <w:p w:rsidR="006B4160" w:rsidRDefault="006B4160" w:rsidP="006B4160">
            <w:pPr>
              <w:pStyle w:val="Default"/>
              <w:jc w:val="both"/>
              <w:rPr>
                <w:sz w:val="22"/>
                <w:szCs w:val="22"/>
              </w:rPr>
            </w:pPr>
            <w:r>
              <w:rPr>
                <w:sz w:val="22"/>
                <w:szCs w:val="22"/>
              </w:rPr>
              <w:t xml:space="preserve">Make a list of the different materials that you can see out of the window? </w:t>
            </w:r>
          </w:p>
          <w:p w:rsidR="006B4160" w:rsidRDefault="006B4160" w:rsidP="006B4160">
            <w:pPr>
              <w:pStyle w:val="Default"/>
              <w:jc w:val="both"/>
              <w:rPr>
                <w:sz w:val="22"/>
                <w:szCs w:val="22"/>
              </w:rPr>
            </w:pPr>
            <w:r>
              <w:rPr>
                <w:sz w:val="22"/>
                <w:szCs w:val="22"/>
              </w:rPr>
              <w:t xml:space="preserve">Why have the man-made materials been created using these materials? </w:t>
            </w:r>
          </w:p>
          <w:p w:rsidR="00052416" w:rsidRDefault="00052416">
            <w:pPr>
              <w:jc w:val="both"/>
              <w:rPr>
                <w:sz w:val="28"/>
                <w:szCs w:val="28"/>
              </w:rPr>
            </w:pPr>
          </w:p>
        </w:tc>
      </w:tr>
      <w:tr w:rsidR="00052416">
        <w:trPr>
          <w:trHeight w:val="917"/>
        </w:trPr>
        <w:tc>
          <w:tcPr>
            <w:tcW w:w="1668" w:type="dxa"/>
          </w:tcPr>
          <w:p w:rsidR="00052416" w:rsidRDefault="006B4160">
            <w:pPr>
              <w:rPr>
                <w:sz w:val="28"/>
                <w:szCs w:val="28"/>
              </w:rPr>
            </w:pPr>
            <w:r>
              <w:rPr>
                <w:sz w:val="28"/>
                <w:szCs w:val="28"/>
              </w:rPr>
              <w:t>4 - Art</w:t>
            </w:r>
          </w:p>
        </w:tc>
        <w:tc>
          <w:tcPr>
            <w:tcW w:w="7087" w:type="dxa"/>
          </w:tcPr>
          <w:p w:rsidR="006B4160" w:rsidRPr="006B4160" w:rsidRDefault="006B4160" w:rsidP="006B4160">
            <w:pPr>
              <w:shd w:val="clear" w:color="auto" w:fill="FFFFFF"/>
              <w:rPr>
                <w:rFonts w:eastAsia="Times New Roman" w:cs="Times New Roman"/>
                <w:color w:val="222222"/>
              </w:rPr>
            </w:pPr>
            <w:r>
              <w:t xml:space="preserve">Watch the video of Window by Jeannie Baker. </w:t>
            </w:r>
            <w:hyperlink r:id="rId11" w:tgtFrame="_blank" w:history="1">
              <w:r w:rsidRPr="006B4160">
                <w:rPr>
                  <w:rFonts w:eastAsia="Times New Roman" w:cs="Times New Roman"/>
                  <w:color w:val="1155CC"/>
                  <w:u w:val="single"/>
                </w:rPr>
                <w:t>https://www.youtube.com/watch?v=4JLVneJa1Is</w:t>
              </w:r>
            </w:hyperlink>
          </w:p>
          <w:p w:rsidR="006B4160" w:rsidRDefault="006B4160" w:rsidP="006B4160">
            <w:pPr>
              <w:pStyle w:val="Default"/>
              <w:jc w:val="both"/>
              <w:rPr>
                <w:sz w:val="22"/>
                <w:szCs w:val="22"/>
              </w:rPr>
            </w:pPr>
            <w:r>
              <w:rPr>
                <w:sz w:val="22"/>
                <w:szCs w:val="22"/>
              </w:rPr>
              <w:t xml:space="preserve">Choose one of the images looking through the window. What is a plan view? The plan is the view from the top, looking down on an object. </w:t>
            </w:r>
          </w:p>
          <w:p w:rsidR="00052416" w:rsidRDefault="006B4160" w:rsidP="006B4160">
            <w:pPr>
              <w:jc w:val="both"/>
              <w:rPr>
                <w:sz w:val="28"/>
                <w:szCs w:val="28"/>
              </w:rPr>
            </w:pPr>
            <w:r>
              <w:t xml:space="preserve">You are going to draw a plan view map of the image you have chosen from the story. You will need to make a list of everything you will need to include in your plan. Think about the shapes you can draw to represent the things that you see. </w:t>
            </w:r>
          </w:p>
        </w:tc>
        <w:tc>
          <w:tcPr>
            <w:tcW w:w="5521" w:type="dxa"/>
          </w:tcPr>
          <w:p w:rsidR="006B4160" w:rsidRDefault="006B4160" w:rsidP="006B4160">
            <w:pPr>
              <w:pStyle w:val="Default"/>
              <w:jc w:val="both"/>
              <w:rPr>
                <w:sz w:val="22"/>
                <w:szCs w:val="22"/>
              </w:rPr>
            </w:pPr>
            <w:r>
              <w:rPr>
                <w:sz w:val="22"/>
                <w:szCs w:val="22"/>
              </w:rPr>
              <w:t>E</w:t>
            </w:r>
            <w:r>
              <w:rPr>
                <w:sz w:val="22"/>
                <w:szCs w:val="22"/>
              </w:rPr>
              <w:t xml:space="preserve">xplain what you can see in your plan view map. Why have used certain shapes to represent certain objects? </w:t>
            </w:r>
          </w:p>
          <w:p w:rsidR="00052416" w:rsidRDefault="00052416">
            <w:pPr>
              <w:jc w:val="both"/>
              <w:rPr>
                <w:sz w:val="28"/>
                <w:szCs w:val="28"/>
              </w:rPr>
            </w:pPr>
          </w:p>
        </w:tc>
      </w:tr>
    </w:tbl>
    <w:p w:rsidR="00052416" w:rsidRDefault="00052416">
      <w:pPr>
        <w:jc w:val="both"/>
        <w:rPr>
          <w:sz w:val="32"/>
          <w:szCs w:val="32"/>
        </w:rPr>
      </w:pPr>
      <w:bookmarkStart w:id="1" w:name="_heading=h.gjdgxs" w:colFirst="0" w:colLast="0"/>
      <w:bookmarkEnd w:id="1"/>
    </w:p>
    <w:sectPr w:rsidR="00052416">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52416"/>
    <w:rsid w:val="00052416"/>
    <w:rsid w:val="006B4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6F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6B4160"/>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6B416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6F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6B4160"/>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6B41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Yw-6-Tz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bitesize/clips/z7db4w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bc.co.uk/iplayer/episode/p06tmn51/andys-wild-workouts-series-1-1-under-the-sea" TargetMode="External"/><Relationship Id="rId11" Type="http://schemas.openxmlformats.org/officeDocument/2006/relationships/hyperlink" Target="https://www.youtube.com/watch?v=4JLVneJa1Is" TargetMode="External"/><Relationship Id="rId5" Type="http://schemas.openxmlformats.org/officeDocument/2006/relationships/webSettings" Target="webSettings.xml"/><Relationship Id="rId10" Type="http://schemas.openxmlformats.org/officeDocument/2006/relationships/hyperlink" Target="https://www.youtube.com/watch?v=4JLVneJa1Is" TargetMode="External"/><Relationship Id="rId4" Type="http://schemas.openxmlformats.org/officeDocument/2006/relationships/settings" Target="settings.xml"/><Relationship Id="rId9" Type="http://schemas.openxmlformats.org/officeDocument/2006/relationships/hyperlink" Target="https://www.youtube.com/watch?v=Z77fGUFJD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tfDVu6697bvg/D0lf8bwbNFuvQ==">AMUW2mVC9guswLFQFWr+Ko53UbuRYZSy/QZ/ls+HLd6UGOh7DAzzp11NxAV19fisx4w+rwQnga9pTntC7SaXlUA26aN+xfeMapJuORRAepMon3YZVc4jeqhtgbw0XYA2GAZRUx+mxAVC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Crouch</dc:creator>
  <cp:lastModifiedBy>supply Teacher</cp:lastModifiedBy>
  <cp:revision>2</cp:revision>
  <dcterms:created xsi:type="dcterms:W3CDTF">2020-06-23T11:57:00Z</dcterms:created>
  <dcterms:modified xsi:type="dcterms:W3CDTF">2020-06-23T11:57:00Z</dcterms:modified>
</cp:coreProperties>
</file>