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53" w:rsidRPr="0010320A" w:rsidRDefault="0010320A" w:rsidP="0010320A">
      <w:pPr>
        <w:jc w:val="center"/>
        <w:rPr>
          <w:b/>
          <w:sz w:val="32"/>
          <w:u w:val="single"/>
        </w:rPr>
      </w:pPr>
      <w:r w:rsidRPr="0010320A">
        <w:rPr>
          <w:b/>
          <w:sz w:val="32"/>
          <w:u w:val="single"/>
        </w:rPr>
        <w:t>Maths</w:t>
      </w:r>
    </w:p>
    <w:p w:rsidR="0010320A" w:rsidRPr="0010320A" w:rsidRDefault="0010320A" w:rsidP="0010320A">
      <w:pPr>
        <w:jc w:val="both"/>
        <w:rPr>
          <w:sz w:val="24"/>
        </w:rPr>
      </w:pPr>
      <w:r w:rsidRPr="0010320A">
        <w:rPr>
          <w:sz w:val="24"/>
        </w:rPr>
        <w:t>For the next two weeks you need to load up the White Rose Maths website using this address:</w:t>
      </w:r>
    </w:p>
    <w:p w:rsidR="0010320A" w:rsidRPr="0010320A" w:rsidRDefault="00752B19" w:rsidP="0010320A">
      <w:pPr>
        <w:jc w:val="both"/>
        <w:rPr>
          <w:sz w:val="24"/>
        </w:rPr>
      </w:pPr>
      <w:hyperlink r:id="rId6" w:history="1">
        <w:r w:rsidR="0010320A" w:rsidRPr="0010320A">
          <w:rPr>
            <w:rStyle w:val="Hyperlink"/>
            <w:sz w:val="24"/>
          </w:rPr>
          <w:t>https://whiterosemaths.com/homelearning/year-2/</w:t>
        </w:r>
      </w:hyperlink>
    </w:p>
    <w:p w:rsidR="0010320A" w:rsidRPr="0010320A" w:rsidRDefault="0010320A" w:rsidP="0010320A">
      <w:pPr>
        <w:jc w:val="both"/>
        <w:rPr>
          <w:noProof/>
          <w:sz w:val="24"/>
          <w:lang w:eastAsia="en-GB"/>
        </w:rPr>
      </w:pPr>
      <w:r w:rsidRPr="0010320A">
        <w:rPr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064EE7AC" wp14:editId="1C1A6796">
            <wp:simplePos x="0" y="0"/>
            <wp:positionH relativeFrom="column">
              <wp:posOffset>0</wp:posOffset>
            </wp:positionH>
            <wp:positionV relativeFrom="paragraph">
              <wp:posOffset>498428</wp:posOffset>
            </wp:positionV>
            <wp:extent cx="5732145" cy="229298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20A">
        <w:rPr>
          <w:sz w:val="24"/>
        </w:rPr>
        <w:t>Once you navigate to the year 2 – Home learning section you will see there are options</w:t>
      </w:r>
      <w:r w:rsidRPr="0010320A">
        <w:rPr>
          <w:noProof/>
          <w:sz w:val="24"/>
          <w:lang w:eastAsia="en-GB"/>
        </w:rPr>
        <w:t xml:space="preserve"> as seen below.</w:t>
      </w:r>
      <w:r w:rsidR="00BD2757">
        <w:rPr>
          <w:noProof/>
          <w:sz w:val="24"/>
          <w:lang w:eastAsia="en-GB"/>
        </w:rPr>
        <w:t xml:space="preserve"> You need to click on the </w:t>
      </w:r>
      <w:r w:rsidR="00BD2757" w:rsidRPr="00603DB4">
        <w:rPr>
          <w:b/>
          <w:noProof/>
          <w:sz w:val="24"/>
          <w:lang w:eastAsia="en-GB"/>
        </w:rPr>
        <w:t xml:space="preserve">Summer term – Weeks 3&amp;4. </w:t>
      </w:r>
      <w:bookmarkStart w:id="0" w:name="_GoBack"/>
      <w:bookmarkEnd w:id="0"/>
    </w:p>
    <w:p w:rsidR="0010320A" w:rsidRPr="0010320A" w:rsidRDefault="0010320A" w:rsidP="0010320A">
      <w:pPr>
        <w:jc w:val="both"/>
        <w:rPr>
          <w:noProof/>
          <w:sz w:val="32"/>
          <w:lang w:eastAsia="en-GB"/>
        </w:rPr>
      </w:pPr>
    </w:p>
    <w:p w:rsidR="0010320A" w:rsidRPr="0010320A" w:rsidRDefault="0010320A" w:rsidP="0010320A">
      <w:pPr>
        <w:jc w:val="both"/>
        <w:rPr>
          <w:noProof/>
          <w:sz w:val="32"/>
          <w:lang w:eastAsia="en-GB"/>
        </w:rPr>
      </w:pPr>
    </w:p>
    <w:p w:rsidR="0010320A" w:rsidRPr="0010320A" w:rsidRDefault="0010320A" w:rsidP="0010320A">
      <w:pPr>
        <w:jc w:val="both"/>
        <w:rPr>
          <w:noProof/>
          <w:sz w:val="32"/>
          <w:lang w:eastAsia="en-GB"/>
        </w:rPr>
      </w:pPr>
    </w:p>
    <w:p w:rsidR="0010320A" w:rsidRPr="0010320A" w:rsidRDefault="0010320A" w:rsidP="0010320A">
      <w:pPr>
        <w:jc w:val="both"/>
        <w:rPr>
          <w:sz w:val="52"/>
        </w:rPr>
      </w:pPr>
    </w:p>
    <w:p w:rsidR="0010320A" w:rsidRDefault="0010320A" w:rsidP="0010320A">
      <w:pPr>
        <w:jc w:val="both"/>
        <w:rPr>
          <w:sz w:val="24"/>
          <w:szCs w:val="32"/>
        </w:rPr>
      </w:pPr>
    </w:p>
    <w:p w:rsidR="0010320A" w:rsidRPr="0010320A" w:rsidRDefault="0010320A" w:rsidP="0010320A">
      <w:pPr>
        <w:jc w:val="both"/>
        <w:rPr>
          <w:sz w:val="24"/>
          <w:szCs w:val="32"/>
        </w:rPr>
      </w:pPr>
      <w:r w:rsidRPr="0010320A">
        <w:rPr>
          <w:noProof/>
          <w:sz w:val="24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7D1890E3" wp14:editId="327B3F2A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5732145" cy="2456815"/>
            <wp:effectExtent l="0" t="0" r="190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20A">
        <w:rPr>
          <w:sz w:val="24"/>
          <w:szCs w:val="32"/>
        </w:rPr>
        <w:t xml:space="preserve">You can work through each week completing the activities. </w:t>
      </w:r>
    </w:p>
    <w:p w:rsidR="0010320A" w:rsidRPr="0010320A" w:rsidRDefault="0010320A" w:rsidP="0010320A">
      <w:pPr>
        <w:jc w:val="both"/>
        <w:rPr>
          <w:sz w:val="24"/>
          <w:szCs w:val="32"/>
        </w:rPr>
      </w:pPr>
    </w:p>
    <w:p w:rsidR="0010320A" w:rsidRPr="0010320A" w:rsidRDefault="0010320A" w:rsidP="0010320A">
      <w:pPr>
        <w:jc w:val="both"/>
        <w:rPr>
          <w:sz w:val="24"/>
          <w:szCs w:val="32"/>
        </w:rPr>
      </w:pPr>
    </w:p>
    <w:p w:rsidR="0010320A" w:rsidRPr="0010320A" w:rsidRDefault="0010320A" w:rsidP="0010320A">
      <w:pPr>
        <w:jc w:val="both"/>
        <w:rPr>
          <w:sz w:val="24"/>
          <w:szCs w:val="32"/>
        </w:rPr>
      </w:pPr>
    </w:p>
    <w:p w:rsidR="0010320A" w:rsidRPr="0010320A" w:rsidRDefault="0010320A" w:rsidP="0010320A">
      <w:pPr>
        <w:jc w:val="both"/>
        <w:rPr>
          <w:sz w:val="24"/>
          <w:szCs w:val="32"/>
        </w:rPr>
      </w:pPr>
    </w:p>
    <w:p w:rsidR="0010320A" w:rsidRPr="0010320A" w:rsidRDefault="0010320A" w:rsidP="0010320A">
      <w:pPr>
        <w:jc w:val="both"/>
        <w:rPr>
          <w:sz w:val="24"/>
          <w:szCs w:val="32"/>
        </w:rPr>
      </w:pPr>
    </w:p>
    <w:p w:rsidR="0010320A" w:rsidRPr="0010320A" w:rsidRDefault="0010320A" w:rsidP="0010320A">
      <w:pPr>
        <w:jc w:val="both"/>
        <w:rPr>
          <w:sz w:val="24"/>
          <w:szCs w:val="32"/>
        </w:rPr>
      </w:pPr>
    </w:p>
    <w:p w:rsidR="0010320A" w:rsidRDefault="0010320A" w:rsidP="0010320A">
      <w:pPr>
        <w:jc w:val="both"/>
        <w:rPr>
          <w:sz w:val="24"/>
          <w:szCs w:val="32"/>
        </w:rPr>
      </w:pPr>
    </w:p>
    <w:p w:rsidR="0010320A" w:rsidRPr="0010320A" w:rsidRDefault="0010320A" w:rsidP="0010320A">
      <w:pPr>
        <w:jc w:val="both"/>
        <w:rPr>
          <w:sz w:val="24"/>
          <w:szCs w:val="32"/>
        </w:rPr>
      </w:pPr>
      <w:r w:rsidRPr="0010320A">
        <w:rPr>
          <w:sz w:val="24"/>
          <w:szCs w:val="32"/>
        </w:rPr>
        <w:t>1.  You need to watch the video explaining the task.</w:t>
      </w:r>
    </w:p>
    <w:p w:rsidR="0010320A" w:rsidRDefault="0010320A" w:rsidP="0010320A">
      <w:pPr>
        <w:jc w:val="both"/>
        <w:rPr>
          <w:sz w:val="24"/>
          <w:szCs w:val="32"/>
        </w:rPr>
      </w:pPr>
      <w:r w:rsidRPr="0010320A">
        <w:rPr>
          <w:sz w:val="24"/>
          <w:szCs w:val="32"/>
        </w:rPr>
        <w:t>2. Next, click on get the activity</w:t>
      </w:r>
      <w:r>
        <w:rPr>
          <w:sz w:val="24"/>
          <w:szCs w:val="32"/>
        </w:rPr>
        <w:t xml:space="preserve">. Either print off the activity or complete the answers in your home school work book. </w:t>
      </w:r>
    </w:p>
    <w:p w:rsidR="0010320A" w:rsidRDefault="0010320A" w:rsidP="0010320A">
      <w:pPr>
        <w:jc w:val="both"/>
        <w:rPr>
          <w:sz w:val="24"/>
          <w:szCs w:val="32"/>
        </w:rPr>
      </w:pPr>
      <w:r>
        <w:rPr>
          <w:sz w:val="24"/>
          <w:szCs w:val="32"/>
        </w:rPr>
        <w:t xml:space="preserve">3. Finally, open up the get the answers and check through your work. A good idea would be to get an adult to go through the answers with you. </w:t>
      </w:r>
    </w:p>
    <w:p w:rsidR="0010320A" w:rsidRDefault="0010320A" w:rsidP="0010320A">
      <w:pPr>
        <w:jc w:val="both"/>
        <w:rPr>
          <w:b/>
          <w:sz w:val="24"/>
          <w:szCs w:val="32"/>
          <w:u w:val="single"/>
        </w:rPr>
      </w:pPr>
    </w:p>
    <w:p w:rsidR="0010320A" w:rsidRDefault="0010320A" w:rsidP="0010320A">
      <w:pPr>
        <w:jc w:val="both"/>
        <w:rPr>
          <w:b/>
          <w:sz w:val="24"/>
          <w:szCs w:val="32"/>
          <w:u w:val="single"/>
        </w:rPr>
      </w:pPr>
    </w:p>
    <w:p w:rsidR="0010320A" w:rsidRDefault="0010320A" w:rsidP="0010320A">
      <w:pPr>
        <w:jc w:val="both"/>
        <w:rPr>
          <w:b/>
          <w:sz w:val="24"/>
          <w:szCs w:val="32"/>
          <w:u w:val="single"/>
        </w:rPr>
      </w:pPr>
      <w:r w:rsidRPr="0010320A">
        <w:rPr>
          <w:b/>
          <w:sz w:val="24"/>
          <w:szCs w:val="32"/>
          <w:u w:val="single"/>
        </w:rPr>
        <w:lastRenderedPageBreak/>
        <w:t>Additional work</w:t>
      </w:r>
    </w:p>
    <w:p w:rsidR="0010320A" w:rsidRDefault="0010320A" w:rsidP="0010320A">
      <w:pPr>
        <w:jc w:val="both"/>
        <w:rPr>
          <w:sz w:val="24"/>
          <w:szCs w:val="32"/>
        </w:rPr>
      </w:pPr>
      <w:r>
        <w:rPr>
          <w:sz w:val="24"/>
          <w:szCs w:val="32"/>
        </w:rPr>
        <w:t xml:space="preserve">Please still use the TT rock stars website to practise your times tables. It great to see lots of </w:t>
      </w:r>
      <w:r w:rsidR="00FE2262">
        <w:rPr>
          <w:sz w:val="24"/>
          <w:szCs w:val="32"/>
        </w:rPr>
        <w:t xml:space="preserve">you </w:t>
      </w:r>
      <w:r>
        <w:rPr>
          <w:sz w:val="24"/>
          <w:szCs w:val="32"/>
        </w:rPr>
        <w:t xml:space="preserve">using </w:t>
      </w:r>
      <w:r w:rsidR="00117928">
        <w:rPr>
          <w:sz w:val="24"/>
          <w:szCs w:val="32"/>
        </w:rPr>
        <w:t xml:space="preserve">it and moving up levels! I have attached some paper copies if you would like to print them out to practise.  </w:t>
      </w:r>
    </w:p>
    <w:p w:rsidR="00117928" w:rsidRDefault="00117928" w:rsidP="0010320A">
      <w:pPr>
        <w:jc w:val="both"/>
        <w:rPr>
          <w:sz w:val="24"/>
          <w:szCs w:val="32"/>
        </w:rPr>
      </w:pPr>
      <w:r>
        <w:rPr>
          <w:sz w:val="24"/>
          <w:szCs w:val="32"/>
        </w:rPr>
        <w:t xml:space="preserve">Also, you can use the </w:t>
      </w:r>
      <w:proofErr w:type="spellStart"/>
      <w:r>
        <w:rPr>
          <w:sz w:val="24"/>
          <w:szCs w:val="32"/>
        </w:rPr>
        <w:t>Numbots</w:t>
      </w:r>
      <w:proofErr w:type="spellEnd"/>
      <w:r>
        <w:rPr>
          <w:sz w:val="24"/>
          <w:szCs w:val="32"/>
        </w:rPr>
        <w:t xml:space="preserve"> website for additional maths fluency practise.</w:t>
      </w:r>
      <w:r w:rsidR="00FE2262">
        <w:rPr>
          <w:sz w:val="24"/>
          <w:szCs w:val="32"/>
        </w:rPr>
        <w:t xml:space="preserve"> Your password and login details are the same as TT rock stars.</w:t>
      </w:r>
      <w:r>
        <w:rPr>
          <w:sz w:val="24"/>
          <w:szCs w:val="32"/>
        </w:rPr>
        <w:t xml:space="preserve"> If you need your login details again please email using the address below and I will send you your login details. </w:t>
      </w:r>
    </w:p>
    <w:p w:rsidR="00117928" w:rsidRDefault="00117928" w:rsidP="0010320A">
      <w:pPr>
        <w:jc w:val="both"/>
        <w:rPr>
          <w:sz w:val="24"/>
          <w:szCs w:val="32"/>
        </w:rPr>
      </w:pPr>
      <w:r>
        <w:rPr>
          <w:sz w:val="24"/>
          <w:szCs w:val="32"/>
        </w:rPr>
        <w:t>If you feel you would like extra maths work, again please email me and will happily send some to you!</w:t>
      </w:r>
    </w:p>
    <w:p w:rsidR="00117928" w:rsidRPr="0010320A" w:rsidRDefault="00752B19" w:rsidP="0010320A">
      <w:pPr>
        <w:jc w:val="both"/>
        <w:rPr>
          <w:sz w:val="24"/>
          <w:szCs w:val="32"/>
        </w:rPr>
      </w:pPr>
      <w:hyperlink r:id="rId9" w:history="1">
        <w:r w:rsidR="00117928" w:rsidRPr="00342D23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a.crouch@sheerhatchprimary.org.uk</w:t>
        </w:r>
      </w:hyperlink>
      <w:r w:rsidR="00117928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</w:p>
    <w:sectPr w:rsidR="00117928" w:rsidRPr="00103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D4CC4"/>
    <w:multiLevelType w:val="hybridMultilevel"/>
    <w:tmpl w:val="03A88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0A"/>
    <w:rsid w:val="0010320A"/>
    <w:rsid w:val="00117928"/>
    <w:rsid w:val="00603DB4"/>
    <w:rsid w:val="00B55253"/>
    <w:rsid w:val="00BD2757"/>
    <w:rsid w:val="00FE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2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2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2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2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year-2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crouch@sheerhatchprimar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Crouch</dc:creator>
  <cp:lastModifiedBy>Adam Crouch</cp:lastModifiedBy>
  <cp:revision>2</cp:revision>
  <dcterms:created xsi:type="dcterms:W3CDTF">2020-04-30T11:15:00Z</dcterms:created>
  <dcterms:modified xsi:type="dcterms:W3CDTF">2020-04-30T11:15:00Z</dcterms:modified>
</cp:coreProperties>
</file>